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E4FB9A" w14:textId="5791F42A" w:rsidR="005C0892" w:rsidRPr="00416CB9" w:rsidRDefault="005C0892" w:rsidP="00416CB9">
      <w:pPr>
        <w:pStyle w:val="TemplateType"/>
      </w:pPr>
      <w:r w:rsidRPr="00416CB9">
        <w:t>AGENDA</w:t>
      </w:r>
    </w:p>
    <w:p w14:paraId="4F95172A" w14:textId="77777777" w:rsidR="005C0892" w:rsidRDefault="00416CB9" w:rsidP="00416CB9">
      <w:pPr>
        <w:pStyle w:val="AgendaFieldTitle"/>
      </w:pPr>
      <w:r>
        <w:t>TITLE:</w:t>
      </w:r>
    </w:p>
    <w:p w14:paraId="685F3FDF" w14:textId="399CDE70" w:rsidR="00663BE1" w:rsidRDefault="00663BE1" w:rsidP="00B449EA">
      <w:pPr>
        <w:pStyle w:val="AgendaFieldTitle"/>
        <w:rPr>
          <w:b w:val="0"/>
          <w:caps w:val="0"/>
          <w:color w:val="0092BB" w:themeColor="text2"/>
          <w:spacing w:val="20"/>
          <w:sz w:val="36"/>
        </w:rPr>
      </w:pPr>
      <w:r w:rsidRPr="00663BE1">
        <w:rPr>
          <w:b w:val="0"/>
          <w:caps w:val="0"/>
          <w:color w:val="0092BB" w:themeColor="text2"/>
          <w:spacing w:val="20"/>
          <w:sz w:val="36"/>
        </w:rPr>
        <w:t xml:space="preserve">Training on </w:t>
      </w:r>
      <w:r w:rsidR="00237BAE">
        <w:rPr>
          <w:b w:val="0"/>
          <w:caps w:val="0"/>
          <w:color w:val="0092BB" w:themeColor="text2"/>
          <w:spacing w:val="20"/>
          <w:sz w:val="36"/>
        </w:rPr>
        <w:t>Youth Guarantee</w:t>
      </w:r>
    </w:p>
    <w:p w14:paraId="007E85E5" w14:textId="29DB97E7" w:rsidR="00B449EA" w:rsidRDefault="00B449EA" w:rsidP="00B449EA">
      <w:pPr>
        <w:pStyle w:val="AgendaFieldTitle"/>
      </w:pPr>
      <w:r>
        <w:t>SUBJECT:</w:t>
      </w:r>
    </w:p>
    <w:sdt>
      <w:sdtPr>
        <w:tag w:val="Subject"/>
        <w:id w:val="-1053308938"/>
        <w:placeholder>
          <w:docPart w:val="D96C446B1DF144EA849DDE2059DA33B6"/>
        </w:placeholder>
        <w:text/>
      </w:sdtPr>
      <w:sdtContent>
        <w:p w14:paraId="10E35452" w14:textId="60F9DFEA" w:rsidR="005C0892" w:rsidRDefault="00237BAE" w:rsidP="00B449EA">
          <w:pPr>
            <w:pStyle w:val="AgendaSubject"/>
          </w:pPr>
          <w:r w:rsidRPr="00237BAE">
            <w:t>SUPPORT TO YOUNG PEOPLE NOT IN EMPLOYMENT, EDUCATION OR TRAINING (NEETS)</w:t>
          </w:r>
          <w:r w:rsidR="00E049DA">
            <w:t xml:space="preserve"> </w:t>
          </w:r>
          <w:r w:rsidR="006B5C73">
            <w:t>TO (RE-)ENTER</w:t>
          </w:r>
          <w:r w:rsidR="00E049DA">
            <w:t xml:space="preserve"> </w:t>
          </w:r>
          <w:r w:rsidR="00C5078F">
            <w:t>INTO LEARNING AND/OR WORK</w:t>
          </w:r>
        </w:p>
      </w:sdtContent>
    </w:sdt>
    <w:p w14:paraId="7C26951E" w14:textId="104573B3" w:rsidR="00B449EA" w:rsidRDefault="00AC10B7" w:rsidP="00663BE1">
      <w:pPr>
        <w:pStyle w:val="AgendaFieldTitle"/>
      </w:pPr>
      <w:r w:rsidRPr="00976BA6">
        <w:t>29</w:t>
      </w:r>
      <w:r w:rsidR="002F3596" w:rsidRPr="00976BA6">
        <w:rPr>
          <w:vertAlign w:val="superscript"/>
        </w:rPr>
        <w:t>th</w:t>
      </w:r>
      <w:r w:rsidR="005E400F" w:rsidRPr="00976BA6">
        <w:t xml:space="preserve"> september </w:t>
      </w:r>
      <w:r w:rsidR="00EB4757">
        <w:t>–</w:t>
      </w:r>
      <w:r w:rsidR="005E400F" w:rsidRPr="00976BA6">
        <w:t xml:space="preserve"> </w:t>
      </w:r>
      <w:r w:rsidR="00EB4757">
        <w:t>30</w:t>
      </w:r>
      <w:r w:rsidR="00EB4757" w:rsidRPr="00EB4757">
        <w:rPr>
          <w:vertAlign w:val="superscript"/>
        </w:rPr>
        <w:t>th</w:t>
      </w:r>
      <w:r w:rsidR="00EB4757">
        <w:t xml:space="preserve"> September</w:t>
      </w:r>
      <w:r w:rsidR="005E400F" w:rsidRPr="00976BA6">
        <w:t xml:space="preserve"> </w:t>
      </w:r>
      <w:r w:rsidR="00663BE1" w:rsidRPr="00976BA6">
        <w:t>202</w:t>
      </w:r>
      <w:r w:rsidRPr="00976BA6">
        <w:t>6</w:t>
      </w:r>
      <w:r w:rsidR="001557B4">
        <w:t xml:space="preserve"> </w:t>
      </w:r>
    </w:p>
    <w:p w14:paraId="359F91D1" w14:textId="5BFE9507" w:rsidR="00663BE1" w:rsidRPr="00C97DD5" w:rsidRDefault="00AC10B7" w:rsidP="00663BE1">
      <w:pPr>
        <w:pStyle w:val="AgendaFieldTitle"/>
      </w:pPr>
      <w:r w:rsidRPr="00C97DD5">
        <w:t>Podgorica</w:t>
      </w:r>
      <w:r w:rsidR="00663BE1" w:rsidRPr="00C97DD5">
        <w:t xml:space="preserve">, </w:t>
      </w:r>
      <w:r w:rsidR="00923476" w:rsidRPr="00C97DD5">
        <w:t>venue:</w:t>
      </w:r>
      <w:r w:rsidR="001E17B0" w:rsidRPr="00C97DD5">
        <w:t xml:space="preserve"> HOTEL </w:t>
      </w:r>
      <w:r w:rsidR="00443E6D" w:rsidRPr="00C97DD5">
        <w:t>Hilton Podgorica</w:t>
      </w:r>
      <w:r w:rsidR="001E17B0" w:rsidRPr="00C97DD5">
        <w:t xml:space="preserve"> CRNA GORA</w:t>
      </w:r>
    </w:p>
    <w:p w14:paraId="47D14B61" w14:textId="77777777" w:rsidR="00663BE1" w:rsidRPr="00C97DD5" w:rsidRDefault="00663BE1" w:rsidP="00B449EA">
      <w:pPr>
        <w:pStyle w:val="AgendaSeparator"/>
      </w:pPr>
    </w:p>
    <w:p w14:paraId="1832F805" w14:textId="1A3B5AEE" w:rsidR="00663BE1" w:rsidRDefault="00663BE1" w:rsidP="00093501">
      <w:pPr>
        <w:pStyle w:val="BodyText"/>
        <w:jc w:val="both"/>
        <w:rPr>
          <w:color w:val="auto"/>
          <w:lang w:val="en-US"/>
        </w:rPr>
      </w:pPr>
      <w:r w:rsidRPr="00891002">
        <w:rPr>
          <w:color w:val="auto"/>
          <w:lang w:val="en-US"/>
        </w:rPr>
        <w:t xml:space="preserve">Western Balkan countries have committed to the Youth Guarantee (YG), a commitment to ensure that all young people under the age of 30 receive a good quality offer of employment, continued education, apprenticeship or traineeship within a period of four months of becoming unemployed or leaving education. The Youth Guarantee is an inter-institutional and multi-stakeholder initiative at national and local level and therefore requires close cooperation and coordination amongst all stakeholders. This is a key aspect of </w:t>
      </w:r>
      <w:r w:rsidR="00D32DCD">
        <w:rPr>
          <w:color w:val="auto"/>
          <w:lang w:val="en-US"/>
        </w:rPr>
        <w:t xml:space="preserve">the </w:t>
      </w:r>
      <w:r w:rsidRPr="00891002">
        <w:rPr>
          <w:color w:val="auto"/>
          <w:lang w:val="en-US"/>
        </w:rPr>
        <w:t>success of the initiative, especially effective if the cooperation is established from the o</w:t>
      </w:r>
      <w:r w:rsidR="00394D97">
        <w:rPr>
          <w:color w:val="auto"/>
          <w:lang w:val="en-US"/>
        </w:rPr>
        <w:t>ut</w:t>
      </w:r>
      <w:r w:rsidRPr="00891002">
        <w:rPr>
          <w:color w:val="auto"/>
          <w:lang w:val="en-US"/>
        </w:rPr>
        <w:t>set. Another key aspect is outreach to young NEETs. However, both stakeholder cooperation and coordination</w:t>
      </w:r>
      <w:r w:rsidR="00E263E7" w:rsidRPr="0885A750">
        <w:rPr>
          <w:color w:val="auto"/>
          <w:lang w:val="en-US"/>
        </w:rPr>
        <w:t>,</w:t>
      </w:r>
      <w:r w:rsidRPr="00891002">
        <w:rPr>
          <w:color w:val="auto"/>
          <w:lang w:val="en-US"/>
        </w:rPr>
        <w:t xml:space="preserve"> as well as </w:t>
      </w:r>
      <w:r w:rsidR="00D32DCD">
        <w:rPr>
          <w:color w:val="auto"/>
          <w:lang w:val="en-US"/>
        </w:rPr>
        <w:t xml:space="preserve">the </w:t>
      </w:r>
      <w:r w:rsidRPr="00891002">
        <w:rPr>
          <w:color w:val="auto"/>
          <w:lang w:val="en-US"/>
        </w:rPr>
        <w:t xml:space="preserve">outreach are key challenges to all countries that aim at integrating inactive and disengaged individuals into the YG scheme. </w:t>
      </w:r>
    </w:p>
    <w:p w14:paraId="7954F6A4" w14:textId="5257F2FE" w:rsidR="007D6D10" w:rsidRDefault="00074744" w:rsidP="00546F91">
      <w:pPr>
        <w:pStyle w:val="BodyText"/>
        <w:jc w:val="both"/>
        <w:rPr>
          <w:color w:val="auto"/>
        </w:rPr>
      </w:pPr>
      <w:r w:rsidRPr="0885A750">
        <w:rPr>
          <w:color w:val="auto"/>
        </w:rPr>
        <w:t xml:space="preserve">The main implementation partner of the Youth Guarantee Programme in Montenegro is the Employment Agency of Montenegro </w:t>
      </w:r>
      <w:r w:rsidR="009A40A7" w:rsidRPr="0885A750">
        <w:rPr>
          <w:color w:val="auto"/>
        </w:rPr>
        <w:t xml:space="preserve">(EAM) </w:t>
      </w:r>
      <w:r w:rsidRPr="0885A750">
        <w:rPr>
          <w:color w:val="auto"/>
        </w:rPr>
        <w:t>according to the YG Implementation Plan (YG IP).</w:t>
      </w:r>
      <w:r w:rsidR="00BB3297" w:rsidRPr="0885A750">
        <w:rPr>
          <w:color w:val="auto"/>
        </w:rPr>
        <w:t xml:space="preserve"> </w:t>
      </w:r>
      <w:r w:rsidR="00023CD8">
        <w:rPr>
          <w:color w:val="auto"/>
        </w:rPr>
        <w:t>EAM</w:t>
      </w:r>
      <w:r w:rsidR="007D6D10" w:rsidRPr="007D6D10">
        <w:rPr>
          <w:color w:val="auto"/>
        </w:rPr>
        <w:t xml:space="preserve"> will be </w:t>
      </w:r>
      <w:r w:rsidR="009F372A" w:rsidRPr="0885A750">
        <w:rPr>
          <w:color w:val="auto"/>
        </w:rPr>
        <w:t>responsible for registration, preparation services, service delivery,</w:t>
      </w:r>
      <w:r w:rsidR="009A40A7" w:rsidRPr="003F34E4">
        <w:rPr>
          <w:color w:val="auto"/>
        </w:rPr>
        <w:t xml:space="preserve"> and monitoring of the </w:t>
      </w:r>
      <w:r w:rsidR="009A40A7" w:rsidRPr="0885A750">
        <w:rPr>
          <w:color w:val="auto"/>
        </w:rPr>
        <w:t>Y</w:t>
      </w:r>
      <w:r w:rsidR="001014D3" w:rsidRPr="0885A750">
        <w:rPr>
          <w:color w:val="auto"/>
        </w:rPr>
        <w:t>G</w:t>
      </w:r>
      <w:r w:rsidR="009A40A7" w:rsidRPr="003F34E4">
        <w:rPr>
          <w:color w:val="auto"/>
        </w:rPr>
        <w:t xml:space="preserve">. </w:t>
      </w:r>
      <w:r w:rsidR="009B44D2">
        <w:rPr>
          <w:color w:val="auto"/>
        </w:rPr>
        <w:t>EAM</w:t>
      </w:r>
      <w:r w:rsidR="009A40A7" w:rsidRPr="003F34E4">
        <w:rPr>
          <w:color w:val="auto"/>
        </w:rPr>
        <w:t xml:space="preserve"> will carry out the tasks provided for in the Grants for Youth </w:t>
      </w:r>
      <w:r w:rsidR="00F345E8" w:rsidRPr="0885A750">
        <w:rPr>
          <w:color w:val="auto"/>
        </w:rPr>
        <w:t xml:space="preserve">programme </w:t>
      </w:r>
      <w:r w:rsidR="009A40A7" w:rsidRPr="003F34E4">
        <w:rPr>
          <w:color w:val="auto"/>
        </w:rPr>
        <w:t xml:space="preserve">through the coordination of activities with local </w:t>
      </w:r>
      <w:r w:rsidR="001D701C">
        <w:rPr>
          <w:color w:val="auto"/>
        </w:rPr>
        <w:t>EAM offices</w:t>
      </w:r>
      <w:r w:rsidR="009B44D2">
        <w:rPr>
          <w:color w:val="auto"/>
        </w:rPr>
        <w:t>:</w:t>
      </w:r>
      <w:r w:rsidR="009A40A7">
        <w:rPr>
          <w:color w:val="auto"/>
        </w:rPr>
        <w:t xml:space="preserve"> </w:t>
      </w:r>
      <w:r w:rsidR="007D6D10" w:rsidRPr="007D6D10">
        <w:rPr>
          <w:color w:val="auto"/>
        </w:rPr>
        <w:t>providing services for preparing and offering incentives for self-employment</w:t>
      </w:r>
      <w:r w:rsidR="00E51357" w:rsidRPr="0885A750">
        <w:rPr>
          <w:color w:val="auto"/>
        </w:rPr>
        <w:t>;</w:t>
      </w:r>
      <w:r w:rsidR="007D6D10" w:rsidRPr="007D6D10">
        <w:rPr>
          <w:color w:val="auto"/>
        </w:rPr>
        <w:t xml:space="preserve"> training for work with an employer</w:t>
      </w:r>
      <w:r w:rsidR="00E51357" w:rsidRPr="0885A750">
        <w:rPr>
          <w:color w:val="auto"/>
        </w:rPr>
        <w:t>;</w:t>
      </w:r>
      <w:r w:rsidR="007D6D10" w:rsidRPr="007D6D10">
        <w:rPr>
          <w:color w:val="auto"/>
        </w:rPr>
        <w:t xml:space="preserve"> training for independent work</w:t>
      </w:r>
      <w:r w:rsidR="00E51357" w:rsidRPr="0885A750">
        <w:rPr>
          <w:color w:val="auto"/>
        </w:rPr>
        <w:t>;</w:t>
      </w:r>
      <w:r w:rsidR="007D6D10" w:rsidRPr="007D6D10">
        <w:rPr>
          <w:color w:val="auto"/>
        </w:rPr>
        <w:t xml:space="preserve"> incentives for employment</w:t>
      </w:r>
      <w:r w:rsidR="00F345E8" w:rsidRPr="0885A750">
        <w:rPr>
          <w:color w:val="auto"/>
        </w:rPr>
        <w:t xml:space="preserve">; </w:t>
      </w:r>
      <w:r w:rsidR="007D6D10" w:rsidRPr="007D6D10">
        <w:rPr>
          <w:color w:val="auto"/>
        </w:rPr>
        <w:t xml:space="preserve">and education and training for adults (15 </w:t>
      </w:r>
      <w:r w:rsidR="004E7C6B" w:rsidRPr="0885A750">
        <w:rPr>
          <w:color w:val="auto"/>
        </w:rPr>
        <w:t>–</w:t>
      </w:r>
      <w:r w:rsidR="007D6D10" w:rsidRPr="007D6D10">
        <w:rPr>
          <w:color w:val="auto"/>
        </w:rPr>
        <w:t xml:space="preserve"> 29</w:t>
      </w:r>
      <w:r w:rsidR="004E7C6B" w:rsidRPr="0885A750">
        <w:rPr>
          <w:color w:val="auto"/>
        </w:rPr>
        <w:t xml:space="preserve"> years old</w:t>
      </w:r>
      <w:r w:rsidR="007D6D10" w:rsidRPr="007D6D10">
        <w:rPr>
          <w:color w:val="auto"/>
        </w:rPr>
        <w:t xml:space="preserve">) who apply for the </w:t>
      </w:r>
      <w:r w:rsidR="00F345E8" w:rsidRPr="0885A750">
        <w:rPr>
          <w:color w:val="auto"/>
        </w:rPr>
        <w:t>programme</w:t>
      </w:r>
      <w:r w:rsidR="007D6D10" w:rsidRPr="007D6D10">
        <w:rPr>
          <w:color w:val="auto"/>
        </w:rPr>
        <w:t xml:space="preserve">. The </w:t>
      </w:r>
      <w:r w:rsidR="006E5993" w:rsidRPr="0885A750">
        <w:rPr>
          <w:color w:val="auto"/>
        </w:rPr>
        <w:t>A</w:t>
      </w:r>
      <w:r w:rsidR="00BB3297" w:rsidRPr="0885A750">
        <w:rPr>
          <w:color w:val="auto"/>
        </w:rPr>
        <w:t>gency</w:t>
      </w:r>
      <w:r w:rsidR="007D6D10" w:rsidRPr="007D6D10">
        <w:rPr>
          <w:color w:val="auto"/>
        </w:rPr>
        <w:t xml:space="preserve"> will also be responsible for reporting based on the framework of service delivery system indicators in the Youth Guarantee Programme.</w:t>
      </w:r>
    </w:p>
    <w:p w14:paraId="42BB1C93" w14:textId="7306941D" w:rsidR="00192DCD" w:rsidRDefault="005C5309" w:rsidP="00F7191B">
      <w:pPr>
        <w:pStyle w:val="HTMLPreformatted"/>
        <w:spacing w:after="120"/>
        <w:jc w:val="both"/>
        <w:rPr>
          <w:rFonts w:asciiTheme="minorHAnsi" w:hAnsiTheme="minorHAnsi"/>
          <w:szCs w:val="22"/>
        </w:rPr>
      </w:pPr>
      <w:r>
        <w:rPr>
          <w:rFonts w:asciiTheme="minorHAnsi" w:hAnsiTheme="minorHAnsi"/>
          <w:szCs w:val="22"/>
        </w:rPr>
        <w:t>EAM</w:t>
      </w:r>
      <w:r w:rsidR="00421AE1" w:rsidRPr="0015424D">
        <w:rPr>
          <w:rFonts w:asciiTheme="minorHAnsi" w:hAnsiTheme="minorHAnsi"/>
          <w:szCs w:val="22"/>
        </w:rPr>
        <w:t xml:space="preserve"> </w:t>
      </w:r>
      <w:r w:rsidR="0015424D" w:rsidRPr="0015424D">
        <w:rPr>
          <w:rFonts w:asciiTheme="minorHAnsi" w:hAnsiTheme="minorHAnsi"/>
          <w:szCs w:val="22"/>
        </w:rPr>
        <w:t>is</w:t>
      </w:r>
      <w:r w:rsidR="00421AE1" w:rsidRPr="0015424D">
        <w:rPr>
          <w:rFonts w:asciiTheme="minorHAnsi" w:hAnsiTheme="minorHAnsi"/>
          <w:szCs w:val="22"/>
        </w:rPr>
        <w:t xml:space="preserve"> the main entry point of the Youth Guarantee Programme. Youth who want to get involved in the Youth Guarantee will </w:t>
      </w:r>
      <w:r w:rsidR="006E5993" w:rsidRPr="002E48BD">
        <w:rPr>
          <w:rFonts w:asciiTheme="minorHAnsi" w:hAnsiTheme="minorHAnsi"/>
          <w:szCs w:val="22"/>
        </w:rPr>
        <w:t>be able</w:t>
      </w:r>
      <w:r w:rsidR="00421AE1" w:rsidRPr="0015424D">
        <w:rPr>
          <w:rFonts w:asciiTheme="minorHAnsi" w:hAnsiTheme="minorHAnsi"/>
          <w:szCs w:val="22"/>
        </w:rPr>
        <w:t xml:space="preserve"> to register online or in person at the Agency. </w:t>
      </w:r>
      <w:r w:rsidR="00AE2260" w:rsidRPr="0015424D">
        <w:rPr>
          <w:rFonts w:asciiTheme="minorHAnsi" w:hAnsiTheme="minorHAnsi"/>
          <w:szCs w:val="22"/>
        </w:rPr>
        <w:t xml:space="preserve">To achieve this function, </w:t>
      </w:r>
      <w:r w:rsidR="00957F8D">
        <w:rPr>
          <w:rFonts w:asciiTheme="minorHAnsi" w:hAnsiTheme="minorHAnsi"/>
          <w:szCs w:val="22"/>
        </w:rPr>
        <w:t>EAM</w:t>
      </w:r>
      <w:r w:rsidR="00AE2260" w:rsidRPr="0015424D">
        <w:rPr>
          <w:rFonts w:asciiTheme="minorHAnsi" w:hAnsiTheme="minorHAnsi"/>
          <w:szCs w:val="22"/>
        </w:rPr>
        <w:t xml:space="preserve"> will enhance its ICT platform for data management and processing and adjust its internal procedures to implement the Youth Guarantee Programme monitoring system effectively. This includes defining entry into the programme, transitioning out of the preparation phase, identifying and distinguishing quality job offers, and initiating the offers, among other processes.</w:t>
      </w:r>
    </w:p>
    <w:p w14:paraId="35817F17" w14:textId="018A2372" w:rsidR="00AE2260" w:rsidRDefault="00191841" w:rsidP="00F7191B">
      <w:pPr>
        <w:pStyle w:val="HTMLPreformatted"/>
        <w:spacing w:after="120"/>
        <w:jc w:val="both"/>
        <w:rPr>
          <w:rFonts w:asciiTheme="minorHAnsi" w:hAnsiTheme="minorHAnsi"/>
          <w:szCs w:val="22"/>
        </w:rPr>
      </w:pPr>
      <w:r w:rsidRPr="00192DCD">
        <w:rPr>
          <w:rFonts w:asciiTheme="minorHAnsi" w:hAnsiTheme="minorHAnsi"/>
          <w:szCs w:val="22"/>
        </w:rPr>
        <w:t xml:space="preserve">In order to enable the EAM to effectively </w:t>
      </w:r>
      <w:r w:rsidR="00192DCD" w:rsidRPr="00192DCD">
        <w:rPr>
          <w:rFonts w:asciiTheme="minorHAnsi" w:hAnsiTheme="minorHAnsi"/>
          <w:szCs w:val="22"/>
        </w:rPr>
        <w:t>fulfil</w:t>
      </w:r>
      <w:r w:rsidRPr="00192DCD">
        <w:rPr>
          <w:rFonts w:asciiTheme="minorHAnsi" w:hAnsiTheme="minorHAnsi"/>
          <w:szCs w:val="22"/>
        </w:rPr>
        <w:t xml:space="preserve"> the objectives of the Youth Guarantee </w:t>
      </w:r>
      <w:r w:rsidRPr="002E48BD">
        <w:rPr>
          <w:rFonts w:asciiTheme="minorHAnsi" w:hAnsiTheme="minorHAnsi"/>
          <w:szCs w:val="22"/>
        </w:rPr>
        <w:t>Program</w:t>
      </w:r>
      <w:r w:rsidR="00983BA8" w:rsidRPr="002E48BD">
        <w:rPr>
          <w:rFonts w:asciiTheme="minorHAnsi" w:hAnsiTheme="minorHAnsi"/>
          <w:szCs w:val="22"/>
        </w:rPr>
        <w:t>me</w:t>
      </w:r>
      <w:r w:rsidRPr="00192DCD">
        <w:rPr>
          <w:rFonts w:asciiTheme="minorHAnsi" w:hAnsiTheme="minorHAnsi"/>
          <w:szCs w:val="22"/>
        </w:rPr>
        <w:t xml:space="preserve"> Implementation Plan, it will be necessary to: (i) revise the legal framework in order to facilitate the implementation of the </w:t>
      </w:r>
      <w:r w:rsidRPr="002E48BD">
        <w:rPr>
          <w:rFonts w:asciiTheme="minorHAnsi" w:hAnsiTheme="minorHAnsi"/>
          <w:szCs w:val="22"/>
        </w:rPr>
        <w:t>Y</w:t>
      </w:r>
      <w:r w:rsidR="00983BA8" w:rsidRPr="002E48BD">
        <w:rPr>
          <w:rFonts w:asciiTheme="minorHAnsi" w:hAnsiTheme="minorHAnsi"/>
          <w:szCs w:val="22"/>
        </w:rPr>
        <w:t xml:space="preserve">G </w:t>
      </w:r>
      <w:r w:rsidRPr="002E48BD">
        <w:rPr>
          <w:rFonts w:asciiTheme="minorHAnsi" w:hAnsiTheme="minorHAnsi"/>
          <w:szCs w:val="22"/>
        </w:rPr>
        <w:t>Program</w:t>
      </w:r>
      <w:r w:rsidR="00983BA8" w:rsidRPr="002E48BD">
        <w:rPr>
          <w:rFonts w:asciiTheme="minorHAnsi" w:hAnsiTheme="minorHAnsi"/>
          <w:szCs w:val="22"/>
        </w:rPr>
        <w:t>me</w:t>
      </w:r>
      <w:r w:rsidR="004C0D5E" w:rsidRPr="002E48BD">
        <w:rPr>
          <w:rFonts w:asciiTheme="minorHAnsi" w:hAnsiTheme="minorHAnsi"/>
          <w:szCs w:val="22"/>
        </w:rPr>
        <w:t>;</w:t>
      </w:r>
      <w:r w:rsidRPr="00192DCD">
        <w:rPr>
          <w:rFonts w:asciiTheme="minorHAnsi" w:hAnsiTheme="minorHAnsi"/>
          <w:szCs w:val="22"/>
        </w:rPr>
        <w:t xml:space="preserve"> (ii) Increase the number of </w:t>
      </w:r>
      <w:r w:rsidR="004C0D5E" w:rsidRPr="002E48BD">
        <w:rPr>
          <w:rFonts w:asciiTheme="minorHAnsi" w:hAnsiTheme="minorHAnsi"/>
          <w:szCs w:val="22"/>
        </w:rPr>
        <w:t xml:space="preserve">EAM </w:t>
      </w:r>
      <w:r w:rsidRPr="00192DCD">
        <w:rPr>
          <w:rFonts w:asciiTheme="minorHAnsi" w:hAnsiTheme="minorHAnsi"/>
          <w:szCs w:val="22"/>
        </w:rPr>
        <w:t>employees who contact unemployed persons and revise the profiles of staff who will undergo intensive training</w:t>
      </w:r>
      <w:r w:rsidR="00626362" w:rsidRPr="002E48BD">
        <w:rPr>
          <w:rFonts w:asciiTheme="minorHAnsi" w:hAnsiTheme="minorHAnsi"/>
          <w:szCs w:val="22"/>
        </w:rPr>
        <w:t>;</w:t>
      </w:r>
      <w:r w:rsidRPr="00192DCD">
        <w:rPr>
          <w:rFonts w:asciiTheme="minorHAnsi" w:hAnsiTheme="minorHAnsi"/>
          <w:szCs w:val="22"/>
        </w:rPr>
        <w:t xml:space="preserve"> (iii) increase the financial framework allocated to the EAM for the expansion of employment services and active labo</w:t>
      </w:r>
      <w:r w:rsidR="003A01C0" w:rsidRPr="00192DCD">
        <w:rPr>
          <w:rFonts w:asciiTheme="minorHAnsi" w:hAnsiTheme="minorHAnsi"/>
          <w:szCs w:val="22"/>
        </w:rPr>
        <w:t>u</w:t>
      </w:r>
      <w:r w:rsidRPr="00192DCD">
        <w:rPr>
          <w:rFonts w:asciiTheme="minorHAnsi" w:hAnsiTheme="minorHAnsi"/>
          <w:szCs w:val="22"/>
        </w:rPr>
        <w:t>r market programs; new ICT platform, performance monitoring; (iv) adapt the service provision model of EAM (online application, specialized online services for employers);</w:t>
      </w:r>
      <w:r w:rsidR="004F290F" w:rsidRPr="00192DCD">
        <w:rPr>
          <w:rFonts w:asciiTheme="minorHAnsi" w:hAnsiTheme="minorHAnsi"/>
          <w:szCs w:val="22"/>
        </w:rPr>
        <w:t xml:space="preserve"> and (v) explore alternative options for consolidating administrative data for monitoring the performance of the service provision system </w:t>
      </w:r>
      <w:r w:rsidR="004F290F" w:rsidRPr="00192DCD">
        <w:rPr>
          <w:rFonts w:asciiTheme="minorHAnsi" w:hAnsiTheme="minorHAnsi"/>
          <w:szCs w:val="22"/>
        </w:rPr>
        <w:lastRenderedPageBreak/>
        <w:t xml:space="preserve">within the Youth Guarantee (tax administration, business registry, pension fund, educational information system). </w:t>
      </w:r>
      <w:r w:rsidR="003A01C0" w:rsidRPr="00192DCD">
        <w:rPr>
          <w:rFonts w:asciiTheme="minorHAnsi" w:hAnsiTheme="minorHAnsi"/>
          <w:szCs w:val="22"/>
        </w:rPr>
        <w:t>T</w:t>
      </w:r>
      <w:r w:rsidR="004F290F" w:rsidRPr="00192DCD">
        <w:rPr>
          <w:rFonts w:asciiTheme="minorHAnsi" w:hAnsiTheme="minorHAnsi"/>
          <w:szCs w:val="22"/>
        </w:rPr>
        <w:t xml:space="preserve">he EAM reforms are crucial for implementing the service delivery system </w:t>
      </w:r>
      <w:r w:rsidR="006A16C3" w:rsidRPr="002E48BD">
        <w:rPr>
          <w:rFonts w:asciiTheme="minorHAnsi" w:hAnsiTheme="minorHAnsi"/>
          <w:szCs w:val="22"/>
        </w:rPr>
        <w:t xml:space="preserve">envisioned </w:t>
      </w:r>
      <w:r w:rsidR="002368A1" w:rsidRPr="002E48BD">
        <w:rPr>
          <w:rFonts w:asciiTheme="minorHAnsi" w:hAnsiTheme="minorHAnsi"/>
          <w:szCs w:val="22"/>
        </w:rPr>
        <w:t xml:space="preserve">for </w:t>
      </w:r>
      <w:r w:rsidR="004F290F" w:rsidRPr="00192DCD">
        <w:rPr>
          <w:rFonts w:asciiTheme="minorHAnsi" w:hAnsiTheme="minorHAnsi"/>
          <w:szCs w:val="22"/>
        </w:rPr>
        <w:t xml:space="preserve">the Youth Guarantee Programme. Staff training and building administrative capacities will be included throughout the duration of the </w:t>
      </w:r>
      <w:r w:rsidR="004F290F" w:rsidRPr="002E48BD">
        <w:rPr>
          <w:rFonts w:asciiTheme="minorHAnsi" w:hAnsiTheme="minorHAnsi"/>
          <w:szCs w:val="22"/>
        </w:rPr>
        <w:t>Y</w:t>
      </w:r>
      <w:r w:rsidR="002368A1" w:rsidRPr="002E48BD">
        <w:rPr>
          <w:rFonts w:asciiTheme="minorHAnsi" w:hAnsiTheme="minorHAnsi"/>
          <w:szCs w:val="22"/>
        </w:rPr>
        <w:t>G</w:t>
      </w:r>
      <w:r w:rsidR="004F290F" w:rsidRPr="00192DCD">
        <w:rPr>
          <w:rFonts w:asciiTheme="minorHAnsi" w:hAnsiTheme="minorHAnsi"/>
          <w:szCs w:val="22"/>
        </w:rPr>
        <w:t xml:space="preserve"> </w:t>
      </w:r>
      <w:r w:rsidR="002368A1" w:rsidRPr="002E48BD">
        <w:rPr>
          <w:rFonts w:asciiTheme="minorHAnsi" w:hAnsiTheme="minorHAnsi"/>
          <w:szCs w:val="22"/>
        </w:rPr>
        <w:t>P</w:t>
      </w:r>
      <w:r w:rsidR="004F290F" w:rsidRPr="002E48BD">
        <w:rPr>
          <w:rFonts w:asciiTheme="minorHAnsi" w:hAnsiTheme="minorHAnsi"/>
          <w:szCs w:val="22"/>
        </w:rPr>
        <w:t>rogram</w:t>
      </w:r>
      <w:r w:rsidR="002368A1" w:rsidRPr="002E48BD">
        <w:rPr>
          <w:rFonts w:asciiTheme="minorHAnsi" w:hAnsiTheme="minorHAnsi"/>
          <w:szCs w:val="22"/>
        </w:rPr>
        <w:t>me</w:t>
      </w:r>
      <w:r w:rsidR="004F290F" w:rsidRPr="00192DCD">
        <w:rPr>
          <w:rFonts w:asciiTheme="minorHAnsi" w:hAnsiTheme="minorHAnsi"/>
          <w:szCs w:val="22"/>
        </w:rPr>
        <w:t>, with the support of EU funds already planned.</w:t>
      </w:r>
    </w:p>
    <w:p w14:paraId="2FE05DBC" w14:textId="75578D25" w:rsidR="00952447" w:rsidRDefault="00D52AED" w:rsidP="00952447">
      <w:pPr>
        <w:pStyle w:val="BodyText"/>
        <w:jc w:val="both"/>
        <w:rPr>
          <w:color w:val="auto"/>
          <w:lang w:val="en-US"/>
        </w:rPr>
      </w:pPr>
      <w:r w:rsidRPr="004A72AA">
        <w:rPr>
          <w:color w:val="auto"/>
          <w:lang w:val="en-US"/>
        </w:rPr>
        <w:t xml:space="preserve">The Youth Guarantee Implementation Plan in </w:t>
      </w:r>
      <w:r w:rsidR="002A5C0C">
        <w:rPr>
          <w:color w:val="auto"/>
          <w:lang w:val="en-US"/>
        </w:rPr>
        <w:t>Montenegro and the related outreach strategy</w:t>
      </w:r>
      <w:r w:rsidRPr="004A72AA">
        <w:rPr>
          <w:color w:val="auto"/>
          <w:lang w:val="en-US"/>
        </w:rPr>
        <w:t xml:space="preserve"> </w:t>
      </w:r>
      <w:r w:rsidR="00DA4641">
        <w:rPr>
          <w:color w:val="auto"/>
          <w:lang w:val="en-US"/>
        </w:rPr>
        <w:t xml:space="preserve">further </w:t>
      </w:r>
      <w:r w:rsidRPr="004A72AA">
        <w:rPr>
          <w:color w:val="auto"/>
          <w:lang w:val="en-US"/>
        </w:rPr>
        <w:t>identi</w:t>
      </w:r>
      <w:r w:rsidR="002A5C0C">
        <w:rPr>
          <w:color w:val="auto"/>
          <w:lang w:val="en-US"/>
        </w:rPr>
        <w:t>fy</w:t>
      </w:r>
      <w:r w:rsidRPr="004A72AA">
        <w:rPr>
          <w:color w:val="auto"/>
          <w:lang w:val="en-US"/>
        </w:rPr>
        <w:t xml:space="preserve"> </w:t>
      </w:r>
      <w:r w:rsidR="00D9098C" w:rsidRPr="0885A750">
        <w:rPr>
          <w:color w:val="auto"/>
          <w:lang w:val="en-US"/>
        </w:rPr>
        <w:t xml:space="preserve">the </w:t>
      </w:r>
      <w:r w:rsidRPr="004A72AA">
        <w:rPr>
          <w:color w:val="auto"/>
          <w:lang w:val="en-US"/>
        </w:rPr>
        <w:t xml:space="preserve">local </w:t>
      </w:r>
      <w:r w:rsidR="00BD0485">
        <w:rPr>
          <w:color w:val="auto"/>
          <w:lang w:val="en-US"/>
        </w:rPr>
        <w:t xml:space="preserve">cooperation </w:t>
      </w:r>
      <w:r w:rsidRPr="004A72AA">
        <w:rPr>
          <w:color w:val="auto"/>
          <w:lang w:val="en-US"/>
        </w:rPr>
        <w:t xml:space="preserve">approach as a key priority and the main strategy for developing and strengthening </w:t>
      </w:r>
      <w:r w:rsidR="00A57F6F" w:rsidRPr="0885A750">
        <w:rPr>
          <w:color w:val="auto"/>
          <w:lang w:val="en-US"/>
        </w:rPr>
        <w:t>outreach</w:t>
      </w:r>
      <w:r w:rsidRPr="0885A750">
        <w:rPr>
          <w:color w:val="auto"/>
          <w:lang w:val="en-US"/>
        </w:rPr>
        <w:t>.</w:t>
      </w:r>
      <w:r w:rsidRPr="004A72AA">
        <w:rPr>
          <w:color w:val="auto"/>
          <w:lang w:val="en-US"/>
        </w:rPr>
        <w:t xml:space="preserve"> According</w:t>
      </w:r>
      <w:r w:rsidR="00952447">
        <w:rPr>
          <w:color w:val="auto"/>
          <w:lang w:val="en-US"/>
        </w:rPr>
        <w:t>ly</w:t>
      </w:r>
      <w:r w:rsidRPr="004A72AA">
        <w:rPr>
          <w:color w:val="auto"/>
          <w:lang w:val="en-US"/>
        </w:rPr>
        <w:t>, local partnerships are expected to play an active role not only in identifying and engaging</w:t>
      </w:r>
      <w:r w:rsidR="00977DFF" w:rsidRPr="004A72AA">
        <w:rPr>
          <w:color w:val="auto"/>
          <w:lang w:val="en-US"/>
        </w:rPr>
        <w:t xml:space="preserve"> inactive</w:t>
      </w:r>
      <w:r w:rsidRPr="004A72AA">
        <w:rPr>
          <w:color w:val="auto"/>
          <w:lang w:val="en-US"/>
        </w:rPr>
        <w:t xml:space="preserve"> young people but also in delivering preparatory services, particularly in the areas of counselling, guidance, and soft skills development.</w:t>
      </w:r>
      <w:r w:rsidR="00952447">
        <w:rPr>
          <w:color w:val="auto"/>
          <w:lang w:val="en-US"/>
        </w:rPr>
        <w:t xml:space="preserve"> </w:t>
      </w:r>
      <w:r w:rsidRPr="004A72AA">
        <w:rPr>
          <w:color w:val="auto"/>
          <w:lang w:val="en-US"/>
        </w:rPr>
        <w:t xml:space="preserve">This local partnership model is being further </w:t>
      </w:r>
      <w:r w:rsidR="00AA6F56">
        <w:rPr>
          <w:color w:val="auto"/>
          <w:lang w:val="en-US"/>
        </w:rPr>
        <w:t>supported by ETF</w:t>
      </w:r>
      <w:r w:rsidRPr="004A72AA">
        <w:rPr>
          <w:color w:val="auto"/>
          <w:lang w:val="en-US"/>
        </w:rPr>
        <w:t xml:space="preserve">, which has assisted </w:t>
      </w:r>
      <w:r w:rsidR="00550CBF" w:rsidRPr="004A72AA">
        <w:rPr>
          <w:color w:val="auto"/>
          <w:lang w:val="en-US"/>
        </w:rPr>
        <w:t xml:space="preserve">the national </w:t>
      </w:r>
      <w:r w:rsidRPr="004A72AA">
        <w:rPr>
          <w:color w:val="auto"/>
          <w:lang w:val="en-US"/>
        </w:rPr>
        <w:t>institutions in drafting the outreach strategy and operational procedures for implementing local partnerships.</w:t>
      </w:r>
      <w:r w:rsidR="00871F38" w:rsidRPr="004A72AA">
        <w:rPr>
          <w:color w:val="auto"/>
          <w:lang w:val="en-US"/>
        </w:rPr>
        <w:t xml:space="preserve"> </w:t>
      </w:r>
    </w:p>
    <w:p w14:paraId="103D6F85" w14:textId="564E043B" w:rsidR="00550CBF" w:rsidRPr="004A72AA" w:rsidRDefault="007B7B42" w:rsidP="00952447">
      <w:pPr>
        <w:pStyle w:val="BodyText"/>
        <w:jc w:val="both"/>
        <w:rPr>
          <w:color w:val="auto"/>
          <w:lang w:val="en-US"/>
        </w:rPr>
      </w:pPr>
      <w:r w:rsidRPr="004A72AA">
        <w:rPr>
          <w:color w:val="auto"/>
          <w:lang w:val="en-US"/>
        </w:rPr>
        <w:t xml:space="preserve">A </w:t>
      </w:r>
      <w:r w:rsidR="00B75F8B">
        <w:rPr>
          <w:color w:val="auto"/>
          <w:lang w:val="en-US"/>
        </w:rPr>
        <w:t xml:space="preserve">new </w:t>
      </w:r>
      <w:r w:rsidR="00A3421E">
        <w:rPr>
          <w:color w:val="auto"/>
          <w:lang w:val="en-US"/>
        </w:rPr>
        <w:t>by</w:t>
      </w:r>
      <w:r w:rsidR="00BB1898">
        <w:rPr>
          <w:color w:val="auto"/>
          <w:lang w:val="en-US"/>
        </w:rPr>
        <w:t>-</w:t>
      </w:r>
      <w:r w:rsidR="00A3421E">
        <w:rPr>
          <w:color w:val="auto"/>
          <w:lang w:val="en-US"/>
        </w:rPr>
        <w:t xml:space="preserve">law </w:t>
      </w:r>
      <w:r w:rsidR="00075855">
        <w:rPr>
          <w:color w:val="auto"/>
          <w:lang w:val="en-US"/>
        </w:rPr>
        <w:t>establishes</w:t>
      </w:r>
      <w:r w:rsidR="00A3421E">
        <w:rPr>
          <w:color w:val="auto"/>
          <w:lang w:val="en-US"/>
        </w:rPr>
        <w:t xml:space="preserve"> “</w:t>
      </w:r>
      <w:r w:rsidR="00A3421E" w:rsidRPr="00A3421E">
        <w:rPr>
          <w:color w:val="auto"/>
          <w:lang w:val="en-US"/>
        </w:rPr>
        <w:t>local mobile teams</w:t>
      </w:r>
      <w:r w:rsidR="00A3421E">
        <w:rPr>
          <w:color w:val="auto"/>
          <w:lang w:val="en-US"/>
        </w:rPr>
        <w:t>”</w:t>
      </w:r>
      <w:r w:rsidR="00A3421E" w:rsidRPr="00A3421E">
        <w:rPr>
          <w:color w:val="auto"/>
          <w:lang w:val="en-US"/>
        </w:rPr>
        <w:t xml:space="preserve"> in each municipality consisting of </w:t>
      </w:r>
      <w:r w:rsidR="00A3421E">
        <w:rPr>
          <w:color w:val="auto"/>
          <w:lang w:val="en-US"/>
        </w:rPr>
        <w:t xml:space="preserve">employment agency </w:t>
      </w:r>
      <w:r w:rsidR="008977BA" w:rsidRPr="0885A750">
        <w:rPr>
          <w:color w:val="auto"/>
          <w:lang w:val="en-US"/>
        </w:rPr>
        <w:t xml:space="preserve">offices </w:t>
      </w:r>
      <w:r w:rsidR="00A3421E">
        <w:rPr>
          <w:color w:val="auto"/>
          <w:lang w:val="en-US"/>
        </w:rPr>
        <w:t xml:space="preserve">linked to the </w:t>
      </w:r>
      <w:r w:rsidR="008977BA" w:rsidRPr="0885A750">
        <w:rPr>
          <w:color w:val="auto"/>
          <w:lang w:val="en-US"/>
        </w:rPr>
        <w:t xml:space="preserve">Ministry </w:t>
      </w:r>
      <w:r w:rsidR="00A3421E">
        <w:rPr>
          <w:color w:val="auto"/>
          <w:lang w:val="en-US"/>
        </w:rPr>
        <w:t xml:space="preserve">of </w:t>
      </w:r>
      <w:r w:rsidR="008977BA" w:rsidRPr="0885A750">
        <w:rPr>
          <w:color w:val="auto"/>
          <w:lang w:val="en-US"/>
        </w:rPr>
        <w:t>L</w:t>
      </w:r>
      <w:r w:rsidR="00A3421E" w:rsidRPr="0885A750">
        <w:rPr>
          <w:color w:val="auto"/>
          <w:lang w:val="en-US"/>
        </w:rPr>
        <w:t>abour</w:t>
      </w:r>
      <w:r w:rsidR="00A3421E" w:rsidRPr="00A3421E">
        <w:rPr>
          <w:color w:val="auto"/>
          <w:lang w:val="en-US"/>
        </w:rPr>
        <w:t xml:space="preserve">, </w:t>
      </w:r>
      <w:r w:rsidR="00A3421E">
        <w:rPr>
          <w:color w:val="auto"/>
          <w:lang w:val="en-US"/>
        </w:rPr>
        <w:t xml:space="preserve">schools linked to the </w:t>
      </w:r>
      <w:r w:rsidR="008977BA" w:rsidRPr="0885A750">
        <w:rPr>
          <w:color w:val="auto"/>
          <w:lang w:val="en-US"/>
        </w:rPr>
        <w:t>M</w:t>
      </w:r>
      <w:r w:rsidR="00A3421E" w:rsidRPr="0885A750">
        <w:rPr>
          <w:color w:val="auto"/>
          <w:lang w:val="en-US"/>
        </w:rPr>
        <w:t>inistry</w:t>
      </w:r>
      <w:r w:rsidR="00A3421E">
        <w:rPr>
          <w:color w:val="auto"/>
          <w:lang w:val="en-US"/>
        </w:rPr>
        <w:t xml:space="preserve"> of </w:t>
      </w:r>
      <w:r w:rsidR="008977BA" w:rsidRPr="0885A750">
        <w:rPr>
          <w:color w:val="auto"/>
          <w:lang w:val="en-US"/>
        </w:rPr>
        <w:t>E</w:t>
      </w:r>
      <w:r w:rsidR="00A3421E" w:rsidRPr="0885A750">
        <w:rPr>
          <w:color w:val="auto"/>
          <w:lang w:val="en-US"/>
        </w:rPr>
        <w:t>ducation</w:t>
      </w:r>
      <w:r w:rsidR="00A3421E" w:rsidRPr="00A3421E">
        <w:rPr>
          <w:color w:val="auto"/>
          <w:lang w:val="en-US"/>
        </w:rPr>
        <w:t xml:space="preserve">, </w:t>
      </w:r>
      <w:r w:rsidR="0032391C">
        <w:rPr>
          <w:color w:val="auto"/>
          <w:lang w:val="en-US"/>
        </w:rPr>
        <w:t>municipal offices (</w:t>
      </w:r>
      <w:r w:rsidR="00C52A14" w:rsidRPr="00A3421E">
        <w:rPr>
          <w:color w:val="auto"/>
          <w:lang w:val="en-US"/>
        </w:rPr>
        <w:t>municipality secretariat for social services and employment</w:t>
      </w:r>
      <w:r w:rsidR="00C52A14">
        <w:rPr>
          <w:color w:val="auto"/>
          <w:lang w:val="en-US"/>
        </w:rPr>
        <w:t>,</w:t>
      </w:r>
      <w:r w:rsidR="00C52A14" w:rsidRPr="00A3421E">
        <w:rPr>
          <w:color w:val="auto"/>
          <w:lang w:val="en-US"/>
        </w:rPr>
        <w:t xml:space="preserve"> </w:t>
      </w:r>
      <w:r w:rsidR="0032391C">
        <w:rPr>
          <w:color w:val="auto"/>
          <w:lang w:val="en-US"/>
        </w:rPr>
        <w:t>youth, other)</w:t>
      </w:r>
      <w:r w:rsidR="009964F5">
        <w:rPr>
          <w:color w:val="auto"/>
          <w:lang w:val="en-US"/>
        </w:rPr>
        <w:t>,</w:t>
      </w:r>
      <w:r w:rsidR="0032391C">
        <w:rPr>
          <w:color w:val="auto"/>
          <w:lang w:val="en-US"/>
        </w:rPr>
        <w:t xml:space="preserve"> youth </w:t>
      </w:r>
      <w:proofErr w:type="spellStart"/>
      <w:r w:rsidR="0032391C">
        <w:rPr>
          <w:color w:val="auto"/>
          <w:lang w:val="en-US"/>
        </w:rPr>
        <w:t>centres</w:t>
      </w:r>
      <w:proofErr w:type="spellEnd"/>
      <w:r w:rsidR="0032391C">
        <w:rPr>
          <w:color w:val="auto"/>
          <w:lang w:val="en-US"/>
        </w:rPr>
        <w:t>/clubs (where existent) linked t</w:t>
      </w:r>
      <w:r w:rsidR="00BB1898">
        <w:rPr>
          <w:color w:val="auto"/>
          <w:lang w:val="en-US"/>
        </w:rPr>
        <w:t>o</w:t>
      </w:r>
      <w:r w:rsidR="0032391C">
        <w:rPr>
          <w:color w:val="auto"/>
          <w:lang w:val="en-US"/>
        </w:rPr>
        <w:t xml:space="preserve"> the </w:t>
      </w:r>
      <w:r w:rsidR="00AD16D6" w:rsidRPr="0885A750">
        <w:rPr>
          <w:color w:val="auto"/>
          <w:lang w:val="en-US"/>
        </w:rPr>
        <w:t>M</w:t>
      </w:r>
      <w:r w:rsidR="0032391C" w:rsidRPr="0885A750">
        <w:rPr>
          <w:color w:val="auto"/>
          <w:lang w:val="en-US"/>
        </w:rPr>
        <w:t>inistry</w:t>
      </w:r>
      <w:r w:rsidR="0032391C">
        <w:rPr>
          <w:color w:val="auto"/>
          <w:lang w:val="en-US"/>
        </w:rPr>
        <w:t xml:space="preserve"> of </w:t>
      </w:r>
      <w:r w:rsidR="00AD16D6" w:rsidRPr="0885A750">
        <w:rPr>
          <w:color w:val="auto"/>
          <w:lang w:val="en-US"/>
        </w:rPr>
        <w:t>S</w:t>
      </w:r>
      <w:r w:rsidR="0032391C" w:rsidRPr="0885A750">
        <w:rPr>
          <w:color w:val="auto"/>
          <w:lang w:val="en-US"/>
        </w:rPr>
        <w:t>ports</w:t>
      </w:r>
      <w:r w:rsidR="0032391C">
        <w:rPr>
          <w:color w:val="auto"/>
          <w:lang w:val="en-US"/>
        </w:rPr>
        <w:t xml:space="preserve"> and </w:t>
      </w:r>
      <w:r w:rsidR="00AD16D6" w:rsidRPr="0885A750">
        <w:rPr>
          <w:color w:val="auto"/>
          <w:lang w:val="en-US"/>
        </w:rPr>
        <w:t>Y</w:t>
      </w:r>
      <w:r w:rsidR="0032391C" w:rsidRPr="0885A750">
        <w:rPr>
          <w:color w:val="auto"/>
          <w:lang w:val="en-US"/>
        </w:rPr>
        <w:t>outh</w:t>
      </w:r>
      <w:r w:rsidR="00A3421E" w:rsidRPr="00A3421E">
        <w:rPr>
          <w:color w:val="auto"/>
          <w:lang w:val="en-US"/>
        </w:rPr>
        <w:t xml:space="preserve">, </w:t>
      </w:r>
      <w:r w:rsidR="009964F5">
        <w:rPr>
          <w:color w:val="auto"/>
          <w:lang w:val="en-US"/>
        </w:rPr>
        <w:t xml:space="preserve">and the </w:t>
      </w:r>
      <w:proofErr w:type="spellStart"/>
      <w:r w:rsidR="00A3421E" w:rsidRPr="0885A750">
        <w:rPr>
          <w:color w:val="auto"/>
          <w:lang w:val="en-US"/>
        </w:rPr>
        <w:t>centre</w:t>
      </w:r>
      <w:r w:rsidR="009D5A8B" w:rsidRPr="0885A750">
        <w:rPr>
          <w:color w:val="auto"/>
          <w:lang w:val="en-US"/>
        </w:rPr>
        <w:t>s</w:t>
      </w:r>
      <w:proofErr w:type="spellEnd"/>
      <w:r w:rsidR="00A3421E" w:rsidRPr="00A3421E">
        <w:rPr>
          <w:color w:val="auto"/>
          <w:lang w:val="en-US"/>
        </w:rPr>
        <w:t xml:space="preserve"> for social work</w:t>
      </w:r>
      <w:r w:rsidR="0032391C">
        <w:rPr>
          <w:color w:val="auto"/>
          <w:lang w:val="en-US"/>
        </w:rPr>
        <w:t xml:space="preserve"> linked to the </w:t>
      </w:r>
      <w:r w:rsidR="00AD16D6" w:rsidRPr="0885A750">
        <w:rPr>
          <w:color w:val="auto"/>
          <w:lang w:val="en-US"/>
        </w:rPr>
        <w:t>M</w:t>
      </w:r>
      <w:r w:rsidR="0032391C" w:rsidRPr="0885A750">
        <w:rPr>
          <w:color w:val="auto"/>
          <w:lang w:val="en-US"/>
        </w:rPr>
        <w:t>inistry</w:t>
      </w:r>
      <w:r w:rsidR="0032391C">
        <w:rPr>
          <w:color w:val="auto"/>
          <w:lang w:val="en-US"/>
        </w:rPr>
        <w:t xml:space="preserve"> of </w:t>
      </w:r>
      <w:r w:rsidR="00AD16D6" w:rsidRPr="0885A750">
        <w:rPr>
          <w:color w:val="auto"/>
          <w:lang w:val="en-US"/>
        </w:rPr>
        <w:t>S</w:t>
      </w:r>
      <w:r w:rsidR="0032391C" w:rsidRPr="0885A750">
        <w:rPr>
          <w:color w:val="auto"/>
          <w:lang w:val="en-US"/>
        </w:rPr>
        <w:t xml:space="preserve">ocial </w:t>
      </w:r>
      <w:r w:rsidR="00AD16D6" w:rsidRPr="0885A750">
        <w:rPr>
          <w:color w:val="auto"/>
          <w:lang w:val="en-US"/>
        </w:rPr>
        <w:t>A</w:t>
      </w:r>
      <w:r w:rsidR="0032391C" w:rsidRPr="0885A750">
        <w:rPr>
          <w:color w:val="auto"/>
          <w:lang w:val="en-US"/>
        </w:rPr>
        <w:t>ffairs</w:t>
      </w:r>
      <w:r w:rsidR="00C52A14" w:rsidRPr="0885A750">
        <w:rPr>
          <w:color w:val="auto"/>
          <w:lang w:val="en-US"/>
        </w:rPr>
        <w:t>.</w:t>
      </w:r>
      <w:r w:rsidR="00C52A14">
        <w:rPr>
          <w:color w:val="auto"/>
          <w:lang w:val="en-US"/>
        </w:rPr>
        <w:t xml:space="preserve"> </w:t>
      </w:r>
      <w:r w:rsidR="009B3B0E">
        <w:rPr>
          <w:color w:val="auto"/>
          <w:lang w:val="en-US"/>
        </w:rPr>
        <w:t>Together</w:t>
      </w:r>
      <w:r w:rsidR="00AD16D6" w:rsidRPr="0885A750">
        <w:rPr>
          <w:color w:val="auto"/>
          <w:lang w:val="en-US"/>
        </w:rPr>
        <w:t>,</w:t>
      </w:r>
      <w:r w:rsidR="009B3B0E">
        <w:rPr>
          <w:color w:val="auto"/>
          <w:lang w:val="en-US"/>
        </w:rPr>
        <w:t xml:space="preserve"> those units will </w:t>
      </w:r>
      <w:r w:rsidR="00E30D9B">
        <w:rPr>
          <w:color w:val="auto"/>
          <w:lang w:val="en-US"/>
        </w:rPr>
        <w:t>lead</w:t>
      </w:r>
      <w:r w:rsidR="009B3B0E">
        <w:rPr>
          <w:color w:val="auto"/>
          <w:lang w:val="en-US"/>
        </w:rPr>
        <w:t xml:space="preserve"> outreach </w:t>
      </w:r>
      <w:r w:rsidR="00512275" w:rsidRPr="004A72AA">
        <w:rPr>
          <w:color w:val="auto"/>
          <w:lang w:val="en-US"/>
        </w:rPr>
        <w:t>and information campaigns targeting young people, while also enhancing coordination and delivery of pre-preparatory and preparatory services within the Youth Guarantee framework.</w:t>
      </w:r>
      <w:r w:rsidR="00891002">
        <w:rPr>
          <w:color w:val="auto"/>
          <w:lang w:val="en-US"/>
        </w:rPr>
        <w:t xml:space="preserve"> </w:t>
      </w:r>
      <w:r w:rsidR="00541FB2" w:rsidRPr="0885A750">
        <w:rPr>
          <w:color w:val="auto"/>
          <w:lang w:val="en-US"/>
        </w:rPr>
        <w:t xml:space="preserve">NGOs </w:t>
      </w:r>
      <w:r w:rsidR="00B16571" w:rsidRPr="0885A750">
        <w:rPr>
          <w:color w:val="auto"/>
          <w:lang w:val="en-US"/>
        </w:rPr>
        <w:t>will also</w:t>
      </w:r>
      <w:r w:rsidR="00541FB2">
        <w:rPr>
          <w:color w:val="auto"/>
          <w:lang w:val="en-US"/>
        </w:rPr>
        <w:t xml:space="preserve"> </w:t>
      </w:r>
      <w:r w:rsidR="001C6832">
        <w:rPr>
          <w:color w:val="auto"/>
          <w:lang w:val="en-US"/>
        </w:rPr>
        <w:t>play an active role</w:t>
      </w:r>
      <w:r w:rsidR="00541FB2">
        <w:rPr>
          <w:color w:val="auto"/>
          <w:lang w:val="en-US"/>
        </w:rPr>
        <w:t xml:space="preserve"> through a </w:t>
      </w:r>
      <w:r w:rsidR="00B16571" w:rsidRPr="0885A750">
        <w:rPr>
          <w:color w:val="auto"/>
          <w:lang w:val="en-US"/>
        </w:rPr>
        <w:t xml:space="preserve">special </w:t>
      </w:r>
      <w:r w:rsidR="00541FB2">
        <w:rPr>
          <w:color w:val="auto"/>
          <w:lang w:val="en-US"/>
        </w:rPr>
        <w:t>call for services.</w:t>
      </w:r>
    </w:p>
    <w:p w14:paraId="0CB2669F" w14:textId="009DF062" w:rsidR="00663BE1" w:rsidRPr="004A72AA" w:rsidRDefault="00663BE1" w:rsidP="00891002">
      <w:pPr>
        <w:pStyle w:val="BodyText"/>
        <w:jc w:val="both"/>
        <w:rPr>
          <w:b/>
          <w:bCs/>
          <w:color w:val="auto"/>
        </w:rPr>
      </w:pPr>
      <w:r w:rsidRPr="004A72AA">
        <w:rPr>
          <w:b/>
          <w:bCs/>
          <w:color w:val="auto"/>
        </w:rPr>
        <w:t>Objectives of the training</w:t>
      </w:r>
    </w:p>
    <w:p w14:paraId="2637E205" w14:textId="0900C025" w:rsidR="00663BE1" w:rsidRPr="004A72AA" w:rsidRDefault="00663BE1" w:rsidP="00891002">
      <w:pPr>
        <w:pStyle w:val="BodyText"/>
        <w:jc w:val="both"/>
        <w:rPr>
          <w:color w:val="auto"/>
        </w:rPr>
      </w:pPr>
      <w:r w:rsidRPr="004A72AA">
        <w:rPr>
          <w:color w:val="auto"/>
        </w:rPr>
        <w:t xml:space="preserve">The training aims to </w:t>
      </w:r>
      <w:r w:rsidR="002D5B54" w:rsidRPr="002E48BD">
        <w:rPr>
          <w:color w:val="auto"/>
        </w:rPr>
        <w:t>familiari</w:t>
      </w:r>
      <w:r w:rsidR="00B16571" w:rsidRPr="002E48BD">
        <w:rPr>
          <w:color w:val="auto"/>
        </w:rPr>
        <w:t>s</w:t>
      </w:r>
      <w:r w:rsidR="002D5B54" w:rsidRPr="002E48BD">
        <w:rPr>
          <w:color w:val="auto"/>
        </w:rPr>
        <w:t>e</w:t>
      </w:r>
      <w:r w:rsidRPr="004A72AA">
        <w:rPr>
          <w:color w:val="auto"/>
        </w:rPr>
        <w:t xml:space="preserve"> participants </w:t>
      </w:r>
      <w:r w:rsidR="002D5B54">
        <w:rPr>
          <w:color w:val="auto"/>
        </w:rPr>
        <w:t xml:space="preserve">with </w:t>
      </w:r>
      <w:r w:rsidRPr="004A72AA">
        <w:rPr>
          <w:color w:val="auto"/>
        </w:rPr>
        <w:t>the Youth Guarantee</w:t>
      </w:r>
      <w:r w:rsidR="002D5B54">
        <w:rPr>
          <w:color w:val="auto"/>
        </w:rPr>
        <w:t xml:space="preserve"> </w:t>
      </w:r>
      <w:r w:rsidR="00924305">
        <w:rPr>
          <w:color w:val="auto"/>
        </w:rPr>
        <w:t xml:space="preserve">(YG) </w:t>
      </w:r>
      <w:r w:rsidR="002D5B54">
        <w:rPr>
          <w:color w:val="auto"/>
        </w:rPr>
        <w:t>in Montenegro</w:t>
      </w:r>
      <w:r w:rsidR="00D017D6">
        <w:rPr>
          <w:color w:val="auto"/>
        </w:rPr>
        <w:t xml:space="preserve">, </w:t>
      </w:r>
      <w:r w:rsidR="009F198D" w:rsidRPr="002E48BD">
        <w:rPr>
          <w:color w:val="auto"/>
        </w:rPr>
        <w:t>particularly the roles and responsibilities of EAM offices,</w:t>
      </w:r>
      <w:r w:rsidR="006E149C" w:rsidRPr="002E48BD">
        <w:rPr>
          <w:color w:val="auto"/>
        </w:rPr>
        <w:t xml:space="preserve"> </w:t>
      </w:r>
      <w:r w:rsidR="00D017D6">
        <w:rPr>
          <w:color w:val="auto"/>
        </w:rPr>
        <w:t>outreach strategy perspective</w:t>
      </w:r>
      <w:r w:rsidR="009F198D" w:rsidRPr="002E48BD">
        <w:rPr>
          <w:color w:val="auto"/>
        </w:rPr>
        <w:t xml:space="preserve">, </w:t>
      </w:r>
      <w:r w:rsidR="001B1870">
        <w:rPr>
          <w:color w:val="auto"/>
        </w:rPr>
        <w:t xml:space="preserve">and </w:t>
      </w:r>
      <w:r w:rsidR="00AD3882" w:rsidRPr="002E48BD">
        <w:rPr>
          <w:color w:val="auto"/>
        </w:rPr>
        <w:t xml:space="preserve">measures and services in place </w:t>
      </w:r>
      <w:r w:rsidR="006638C0" w:rsidRPr="002E48BD">
        <w:rPr>
          <w:color w:val="auto"/>
        </w:rPr>
        <w:t>to support NEETs</w:t>
      </w:r>
      <w:r w:rsidRPr="002E48BD">
        <w:rPr>
          <w:color w:val="auto"/>
        </w:rPr>
        <w:t>.</w:t>
      </w:r>
      <w:r w:rsidRPr="004A72AA">
        <w:rPr>
          <w:color w:val="auto"/>
        </w:rPr>
        <w:t xml:space="preserve"> After completion of the training, participants will be able to:</w:t>
      </w:r>
    </w:p>
    <w:p w14:paraId="4041F8A1" w14:textId="15D20EAF" w:rsidR="00CA3C3C" w:rsidRDefault="00FC1B75" w:rsidP="00590A44">
      <w:pPr>
        <w:pStyle w:val="BodyText"/>
        <w:numPr>
          <w:ilvl w:val="0"/>
          <w:numId w:val="3"/>
        </w:numPr>
        <w:jc w:val="both"/>
        <w:rPr>
          <w:color w:val="auto"/>
        </w:rPr>
      </w:pPr>
      <w:r w:rsidRPr="004A72AA">
        <w:rPr>
          <w:color w:val="auto"/>
        </w:rPr>
        <w:t>Fully understand</w:t>
      </w:r>
      <w:r w:rsidR="00924305">
        <w:rPr>
          <w:color w:val="auto"/>
        </w:rPr>
        <w:t xml:space="preserve"> what the Youth Guarantee is, </w:t>
      </w:r>
      <w:r w:rsidR="00026147">
        <w:rPr>
          <w:color w:val="auto"/>
        </w:rPr>
        <w:t xml:space="preserve">why it is relevant, </w:t>
      </w:r>
      <w:r w:rsidR="00924305">
        <w:rPr>
          <w:color w:val="auto"/>
        </w:rPr>
        <w:t xml:space="preserve">what the roles of all relevant stakeholders in the YG </w:t>
      </w:r>
      <w:r w:rsidR="0075780F">
        <w:rPr>
          <w:color w:val="auto"/>
        </w:rPr>
        <w:t>are</w:t>
      </w:r>
      <w:r w:rsidR="00924305">
        <w:rPr>
          <w:color w:val="auto"/>
        </w:rPr>
        <w:t>, what</w:t>
      </w:r>
      <w:r w:rsidRPr="004A72AA">
        <w:rPr>
          <w:color w:val="auto"/>
        </w:rPr>
        <w:t xml:space="preserve"> their own role within the overall framework of the national </w:t>
      </w:r>
      <w:r w:rsidR="00C4329A">
        <w:rPr>
          <w:color w:val="auto"/>
        </w:rPr>
        <w:t xml:space="preserve">Youth Guarantee Implementation Plan (YG IP) and national </w:t>
      </w:r>
      <w:r w:rsidRPr="004A72AA">
        <w:rPr>
          <w:color w:val="auto"/>
        </w:rPr>
        <w:t>outreach strategy</w:t>
      </w:r>
      <w:r w:rsidR="00924305">
        <w:rPr>
          <w:color w:val="auto"/>
        </w:rPr>
        <w:t xml:space="preserve"> is</w:t>
      </w:r>
      <w:r w:rsidR="00026147">
        <w:rPr>
          <w:color w:val="auto"/>
        </w:rPr>
        <w:t>;</w:t>
      </w:r>
      <w:r w:rsidRPr="004A72AA">
        <w:rPr>
          <w:color w:val="auto"/>
        </w:rPr>
        <w:t xml:space="preserve"> </w:t>
      </w:r>
    </w:p>
    <w:p w14:paraId="55EF5D98" w14:textId="7BA38537" w:rsidR="00FC1B75" w:rsidRPr="00351455" w:rsidRDefault="00351455" w:rsidP="00351455">
      <w:pPr>
        <w:pStyle w:val="BodyText"/>
        <w:numPr>
          <w:ilvl w:val="0"/>
          <w:numId w:val="3"/>
        </w:numPr>
        <w:jc w:val="both"/>
        <w:rPr>
          <w:color w:val="auto"/>
        </w:rPr>
      </w:pPr>
      <w:r>
        <w:rPr>
          <w:color w:val="auto"/>
        </w:rPr>
        <w:t xml:space="preserve">Explain good practice in the YG, including related to </w:t>
      </w:r>
      <w:r w:rsidR="00FC1B75" w:rsidRPr="00351455">
        <w:rPr>
          <w:color w:val="auto"/>
        </w:rPr>
        <w:t>cooperation, coordination and communication in day-to-day work;</w:t>
      </w:r>
    </w:p>
    <w:p w14:paraId="48E694EF" w14:textId="43BEFE43" w:rsidR="00663BE1" w:rsidRDefault="00663BE1" w:rsidP="00590A44">
      <w:pPr>
        <w:pStyle w:val="BodyText"/>
        <w:numPr>
          <w:ilvl w:val="0"/>
          <w:numId w:val="3"/>
        </w:numPr>
        <w:jc w:val="both"/>
        <w:rPr>
          <w:color w:val="auto"/>
        </w:rPr>
      </w:pPr>
      <w:r w:rsidRPr="004A72AA">
        <w:rPr>
          <w:color w:val="auto"/>
        </w:rPr>
        <w:t>Fully understand the practical approach of outreach to NEETs as a learning process</w:t>
      </w:r>
      <w:r w:rsidR="00351455">
        <w:rPr>
          <w:color w:val="auto"/>
        </w:rPr>
        <w:t xml:space="preserve"> and the role of the employment agency therein</w:t>
      </w:r>
      <w:r w:rsidRPr="004A72AA">
        <w:rPr>
          <w:color w:val="auto"/>
        </w:rPr>
        <w:t>;</w:t>
      </w:r>
    </w:p>
    <w:p w14:paraId="655D33BF" w14:textId="1C0A5A00" w:rsidR="001331E6" w:rsidRDefault="00FA6AB7" w:rsidP="00590A44">
      <w:pPr>
        <w:pStyle w:val="BodyText"/>
        <w:numPr>
          <w:ilvl w:val="0"/>
          <w:numId w:val="3"/>
        </w:numPr>
        <w:jc w:val="both"/>
        <w:rPr>
          <w:color w:val="auto"/>
        </w:rPr>
      </w:pPr>
      <w:r>
        <w:rPr>
          <w:color w:val="auto"/>
        </w:rPr>
        <w:t xml:space="preserve">Understand </w:t>
      </w:r>
      <w:r w:rsidR="002740FB">
        <w:rPr>
          <w:color w:val="auto"/>
        </w:rPr>
        <w:t xml:space="preserve">measures </w:t>
      </w:r>
      <w:r w:rsidR="00FA5DC6">
        <w:rPr>
          <w:color w:val="auto"/>
        </w:rPr>
        <w:t xml:space="preserve">and services </w:t>
      </w:r>
      <w:r w:rsidR="002740FB">
        <w:rPr>
          <w:color w:val="auto"/>
        </w:rPr>
        <w:t>targeted towards NEETs;</w:t>
      </w:r>
    </w:p>
    <w:p w14:paraId="255362DA" w14:textId="3D1F08B1" w:rsidR="00983C7C" w:rsidRPr="00455F5E" w:rsidRDefault="00455F5E" w:rsidP="00455F5E">
      <w:pPr>
        <w:pStyle w:val="BodyText"/>
        <w:numPr>
          <w:ilvl w:val="0"/>
          <w:numId w:val="3"/>
        </w:numPr>
        <w:jc w:val="both"/>
        <w:rPr>
          <w:color w:val="auto"/>
        </w:rPr>
      </w:pPr>
      <w:r>
        <w:rPr>
          <w:color w:val="auto"/>
        </w:rPr>
        <w:t>Explain the difference between working wi</w:t>
      </w:r>
      <w:r w:rsidRPr="00455F5E">
        <w:rPr>
          <w:color w:val="auto"/>
        </w:rPr>
        <w:t>th young people and adults;</w:t>
      </w:r>
    </w:p>
    <w:p w14:paraId="4B7112F8" w14:textId="58537696" w:rsidR="00881344" w:rsidRPr="004A72AA" w:rsidRDefault="00881344" w:rsidP="00590A44">
      <w:pPr>
        <w:pStyle w:val="BodyText"/>
        <w:numPr>
          <w:ilvl w:val="0"/>
          <w:numId w:val="3"/>
        </w:numPr>
        <w:jc w:val="both"/>
        <w:rPr>
          <w:color w:val="auto"/>
        </w:rPr>
      </w:pPr>
      <w:r w:rsidRPr="004A72AA">
        <w:rPr>
          <w:color w:val="auto"/>
        </w:rPr>
        <w:t xml:space="preserve">Plan and implement monitoring to assess </w:t>
      </w:r>
      <w:r w:rsidR="00FB428E">
        <w:rPr>
          <w:color w:val="auto"/>
        </w:rPr>
        <w:t xml:space="preserve">progress and </w:t>
      </w:r>
      <w:r w:rsidRPr="004A72AA">
        <w:rPr>
          <w:color w:val="auto"/>
        </w:rPr>
        <w:t>effectiveness of activities</w:t>
      </w:r>
      <w:r w:rsidR="00FB428E">
        <w:rPr>
          <w:color w:val="auto"/>
        </w:rPr>
        <w:t>.</w:t>
      </w:r>
    </w:p>
    <w:p w14:paraId="395EDD7A" w14:textId="77777777" w:rsidR="00663BE1" w:rsidRPr="004A72AA" w:rsidRDefault="00663BE1" w:rsidP="00891002">
      <w:pPr>
        <w:pStyle w:val="BodyText"/>
        <w:jc w:val="both"/>
        <w:rPr>
          <w:b/>
          <w:bCs/>
          <w:color w:val="auto"/>
        </w:rPr>
      </w:pPr>
      <w:r w:rsidRPr="004A72AA">
        <w:rPr>
          <w:b/>
          <w:bCs/>
          <w:color w:val="auto"/>
        </w:rPr>
        <w:t>Participants</w:t>
      </w:r>
    </w:p>
    <w:p w14:paraId="298C5AB1" w14:textId="77777777" w:rsidR="00663BE1" w:rsidRPr="004A72AA" w:rsidRDefault="00663BE1" w:rsidP="00891002">
      <w:pPr>
        <w:pStyle w:val="BodyText"/>
        <w:jc w:val="both"/>
        <w:rPr>
          <w:color w:val="auto"/>
        </w:rPr>
      </w:pPr>
      <w:r w:rsidRPr="004A72AA">
        <w:rPr>
          <w:color w:val="auto"/>
        </w:rPr>
        <w:t xml:space="preserve">The relevant participants are: </w:t>
      </w:r>
    </w:p>
    <w:p w14:paraId="72758411" w14:textId="333D9E2C" w:rsidR="00140FE8" w:rsidRDefault="00140FE8" w:rsidP="007B3BE0">
      <w:pPr>
        <w:pStyle w:val="BodyText"/>
        <w:numPr>
          <w:ilvl w:val="0"/>
          <w:numId w:val="4"/>
        </w:numPr>
        <w:jc w:val="both"/>
        <w:rPr>
          <w:color w:val="auto"/>
        </w:rPr>
      </w:pPr>
      <w:r>
        <w:rPr>
          <w:color w:val="auto"/>
        </w:rPr>
        <w:t>Representatives of the local offices of the Employment Agency of Montenegro</w:t>
      </w:r>
    </w:p>
    <w:p w14:paraId="5EEA2D12" w14:textId="732506BB" w:rsidR="004870DA" w:rsidRDefault="00547960" w:rsidP="004870DA">
      <w:pPr>
        <w:pStyle w:val="BodyText"/>
        <w:numPr>
          <w:ilvl w:val="0"/>
          <w:numId w:val="4"/>
        </w:numPr>
        <w:jc w:val="both"/>
        <w:rPr>
          <w:color w:val="auto"/>
        </w:rPr>
      </w:pPr>
      <w:r>
        <w:rPr>
          <w:color w:val="auto"/>
        </w:rPr>
        <w:t>Representatives of the</w:t>
      </w:r>
      <w:r w:rsidR="004870DA" w:rsidRPr="004A72AA">
        <w:rPr>
          <w:color w:val="auto"/>
        </w:rPr>
        <w:t xml:space="preserve"> national Y</w:t>
      </w:r>
      <w:r w:rsidR="004E479F">
        <w:rPr>
          <w:color w:val="auto"/>
        </w:rPr>
        <w:t xml:space="preserve">outh </w:t>
      </w:r>
      <w:r w:rsidR="004870DA" w:rsidRPr="004A72AA">
        <w:rPr>
          <w:color w:val="auto"/>
        </w:rPr>
        <w:t>G</w:t>
      </w:r>
      <w:r w:rsidR="004E479F">
        <w:rPr>
          <w:color w:val="auto"/>
        </w:rPr>
        <w:t>uarantee</w:t>
      </w:r>
      <w:r w:rsidR="004870DA" w:rsidRPr="004A72AA">
        <w:rPr>
          <w:color w:val="auto"/>
        </w:rPr>
        <w:t xml:space="preserve"> Working Group</w:t>
      </w:r>
      <w:r w:rsidR="004870DA">
        <w:rPr>
          <w:color w:val="auto"/>
        </w:rPr>
        <w:t xml:space="preserve"> in Montenegro (</w:t>
      </w:r>
      <w:r w:rsidR="004870DA" w:rsidRPr="00E16CD1">
        <w:rPr>
          <w:color w:val="auto"/>
        </w:rPr>
        <w:t>Ministries</w:t>
      </w:r>
      <w:r w:rsidR="004870DA">
        <w:rPr>
          <w:color w:val="auto"/>
        </w:rPr>
        <w:t xml:space="preserve"> of Labour/ Education/ Youth, Employment Agency, national youth council), </w:t>
      </w:r>
      <w:r w:rsidR="006D37D5">
        <w:rPr>
          <w:color w:val="auto"/>
        </w:rPr>
        <w:t xml:space="preserve">as well as international organisations such as </w:t>
      </w:r>
      <w:r w:rsidR="004870DA" w:rsidRPr="00E16CD1">
        <w:rPr>
          <w:color w:val="auto"/>
        </w:rPr>
        <w:t xml:space="preserve">ILO, </w:t>
      </w:r>
      <w:r w:rsidR="004870DA">
        <w:rPr>
          <w:color w:val="auto"/>
        </w:rPr>
        <w:t>UNICEF</w:t>
      </w:r>
      <w:r w:rsidR="006D37D5">
        <w:rPr>
          <w:color w:val="auto"/>
        </w:rPr>
        <w:t xml:space="preserve"> and UNDP active in the area of </w:t>
      </w:r>
      <w:r w:rsidR="009A650E">
        <w:rPr>
          <w:color w:val="auto"/>
        </w:rPr>
        <w:t>youth education, labour market and social integration</w:t>
      </w:r>
    </w:p>
    <w:p w14:paraId="159C57ED" w14:textId="77777777" w:rsidR="007B3BE0" w:rsidRDefault="007B3BE0" w:rsidP="003321C0">
      <w:pPr>
        <w:pStyle w:val="NoSpacing"/>
        <w:rPr>
          <w:color w:val="auto"/>
        </w:rPr>
      </w:pPr>
    </w:p>
    <w:p w14:paraId="36D7867C" w14:textId="29E5D9C5" w:rsidR="00334E64" w:rsidRPr="00BE6D66" w:rsidRDefault="009A650E" w:rsidP="003321C0">
      <w:pPr>
        <w:pStyle w:val="NoSpacing"/>
        <w:rPr>
          <w:b/>
          <w:bCs/>
          <w:color w:val="auto"/>
        </w:rPr>
      </w:pPr>
      <w:r>
        <w:rPr>
          <w:color w:val="auto"/>
        </w:rPr>
        <w:t>Working languages:</w:t>
      </w:r>
      <w:r w:rsidR="00B27944" w:rsidRPr="00BE6D66">
        <w:rPr>
          <w:b/>
          <w:bCs/>
          <w:color w:val="auto"/>
        </w:rPr>
        <w:t xml:space="preserve"> English </w:t>
      </w:r>
      <w:r w:rsidR="00C13A74" w:rsidRPr="002E48BD">
        <w:rPr>
          <w:b/>
          <w:bCs/>
          <w:color w:val="auto"/>
        </w:rPr>
        <w:t xml:space="preserve">with simultaneous interpretation in </w:t>
      </w:r>
      <w:r w:rsidR="00B27944" w:rsidRPr="00BE6D66">
        <w:rPr>
          <w:b/>
          <w:bCs/>
          <w:color w:val="auto"/>
        </w:rPr>
        <w:t>Montenegrin</w:t>
      </w:r>
      <w:r w:rsidR="00C13A74" w:rsidRPr="002E48BD">
        <w:rPr>
          <w:b/>
          <w:bCs/>
          <w:color w:val="auto"/>
        </w:rPr>
        <w:t xml:space="preserve"> and reverse.</w:t>
      </w:r>
    </w:p>
    <w:p w14:paraId="753A1B4A" w14:textId="2A284DD9" w:rsidR="00BE6D66" w:rsidRPr="002E48BD" w:rsidRDefault="00A31994">
      <w:pPr>
        <w:rPr>
          <w:color w:val="455560" w:themeColor="text1"/>
        </w:rPr>
      </w:pPr>
      <w:r w:rsidRPr="002E48BD">
        <w:br w:type="page"/>
      </w:r>
    </w:p>
    <w:p w14:paraId="3959657C" w14:textId="372B99FD" w:rsidR="0058088A" w:rsidRPr="00A54CAB" w:rsidRDefault="00A54CAB" w:rsidP="0058088A">
      <w:pPr>
        <w:pStyle w:val="BodyText"/>
        <w:rPr>
          <w:b/>
          <w:bCs/>
          <w:color w:val="009CDE" w:themeColor="accent1"/>
        </w:rPr>
      </w:pPr>
      <w:r w:rsidRPr="00A54CAB">
        <w:rPr>
          <w:b/>
          <w:bCs/>
          <w:color w:val="009CDE" w:themeColor="accent1"/>
        </w:rPr>
        <w:lastRenderedPageBreak/>
        <w:t>DAY 1 – 29TH SEPTEMBER</w:t>
      </w:r>
    </w:p>
    <w:p w14:paraId="33D1CDA0" w14:textId="77777777" w:rsidR="00E36B8F" w:rsidRPr="009D206E" w:rsidRDefault="00E36B8F" w:rsidP="009D206E">
      <w:pPr>
        <w:pStyle w:val="NoSpacing"/>
        <w:rPr>
          <w:sz w:val="4"/>
          <w:szCs w:val="6"/>
        </w:rPr>
      </w:pPr>
    </w:p>
    <w:tbl>
      <w:tblPr>
        <w:tblStyle w:val="ETF2021"/>
        <w:tblW w:w="0" w:type="auto"/>
        <w:tblLook w:val="04A0" w:firstRow="1" w:lastRow="0" w:firstColumn="1" w:lastColumn="0" w:noHBand="0" w:noVBand="1"/>
      </w:tblPr>
      <w:tblGrid>
        <w:gridCol w:w="1276"/>
        <w:gridCol w:w="3978"/>
        <w:gridCol w:w="3816"/>
      </w:tblGrid>
      <w:tr w:rsidR="000D1E04" w14:paraId="270CE373" w14:textId="77777777" w:rsidTr="212654D5">
        <w:trPr>
          <w:cnfStyle w:val="100000000000" w:firstRow="1" w:lastRow="0" w:firstColumn="0" w:lastColumn="0" w:oddVBand="0" w:evenVBand="0" w:oddHBand="0" w:evenHBand="0" w:firstRowFirstColumn="0" w:firstRowLastColumn="0" w:lastRowFirstColumn="0" w:lastRowLastColumn="0"/>
          <w:tblHeader/>
        </w:trPr>
        <w:tc>
          <w:tcPr>
            <w:tcW w:w="1276" w:type="dxa"/>
          </w:tcPr>
          <w:p w14:paraId="52ACD880" w14:textId="77777777" w:rsidR="000D1E04" w:rsidRDefault="00030FBC" w:rsidP="00030FBC">
            <w:pPr>
              <w:pStyle w:val="TableHeading"/>
            </w:pPr>
            <w:bookmarkStart w:id="0" w:name="AgendaTable"/>
            <w:bookmarkEnd w:id="0"/>
            <w:r>
              <w:t>T</w:t>
            </w:r>
            <w:r w:rsidR="00675B81">
              <w:t>ime</w:t>
            </w:r>
          </w:p>
        </w:tc>
        <w:tc>
          <w:tcPr>
            <w:tcW w:w="3978" w:type="dxa"/>
          </w:tcPr>
          <w:p w14:paraId="4BFA8236" w14:textId="77777777" w:rsidR="000D1E04" w:rsidRDefault="00675B81" w:rsidP="00030FBC">
            <w:pPr>
              <w:pStyle w:val="TableHeading"/>
            </w:pPr>
            <w:r>
              <w:t>Agenda Item</w:t>
            </w:r>
          </w:p>
        </w:tc>
        <w:tc>
          <w:tcPr>
            <w:tcW w:w="3816" w:type="dxa"/>
          </w:tcPr>
          <w:p w14:paraId="6462380B" w14:textId="77777777" w:rsidR="000D1E04" w:rsidRDefault="00675B81" w:rsidP="00030FBC">
            <w:pPr>
              <w:pStyle w:val="TableHeading"/>
            </w:pPr>
            <w:r>
              <w:t>Owner</w:t>
            </w:r>
          </w:p>
        </w:tc>
      </w:tr>
      <w:tr w:rsidR="00F827D1" w:rsidRPr="008D7576" w14:paraId="634BBE88" w14:textId="77777777" w:rsidTr="212654D5">
        <w:tc>
          <w:tcPr>
            <w:tcW w:w="1276" w:type="dxa"/>
            <w:vAlign w:val="center"/>
          </w:tcPr>
          <w:p w14:paraId="5A0561B2" w14:textId="059A91EC" w:rsidR="00F827D1" w:rsidRPr="00675B81" w:rsidRDefault="00F827D1" w:rsidP="00675B81">
            <w:pPr>
              <w:pStyle w:val="TableFirstColumn"/>
            </w:pPr>
            <w:r>
              <w:t>0</w:t>
            </w:r>
            <w:r w:rsidR="00724802">
              <w:t>8</w:t>
            </w:r>
            <w:r>
              <w:t>:</w:t>
            </w:r>
            <w:r w:rsidR="00DC57E2">
              <w:t>3</w:t>
            </w:r>
            <w:r>
              <w:t>0 – 0</w:t>
            </w:r>
            <w:r w:rsidR="00DC57E2">
              <w:t>9</w:t>
            </w:r>
            <w:r>
              <w:t>:</w:t>
            </w:r>
            <w:r w:rsidR="00DC57E2">
              <w:t>0</w:t>
            </w:r>
            <w:r>
              <w:t>0</w:t>
            </w:r>
          </w:p>
        </w:tc>
        <w:tc>
          <w:tcPr>
            <w:tcW w:w="3978" w:type="dxa"/>
          </w:tcPr>
          <w:p w14:paraId="1B81C082" w14:textId="4B93AD08" w:rsidR="00EA7DBF" w:rsidRPr="00EA7DBF" w:rsidRDefault="00F827D1" w:rsidP="00030FBC">
            <w:pPr>
              <w:pStyle w:val="TableText"/>
              <w:rPr>
                <w:i/>
                <w:iCs/>
              </w:rPr>
            </w:pPr>
            <w:r>
              <w:rPr>
                <w:b/>
                <w:bCs/>
              </w:rPr>
              <w:t xml:space="preserve">Registration </w:t>
            </w:r>
            <w:r w:rsidRPr="00BE6D66">
              <w:rPr>
                <w:b/>
                <w:bCs/>
              </w:rPr>
              <w:t>and welcome coffee</w:t>
            </w:r>
          </w:p>
        </w:tc>
        <w:tc>
          <w:tcPr>
            <w:tcW w:w="3816" w:type="dxa"/>
          </w:tcPr>
          <w:p w14:paraId="5BC302B5" w14:textId="1330E37C" w:rsidR="00F827D1" w:rsidRPr="009627FB" w:rsidRDefault="00283793" w:rsidP="00030FBC">
            <w:pPr>
              <w:pStyle w:val="TableText"/>
            </w:pPr>
            <w:r w:rsidRPr="009627FB">
              <w:t>ETF</w:t>
            </w:r>
          </w:p>
        </w:tc>
      </w:tr>
      <w:tr w:rsidR="00030FBC" w:rsidRPr="008D7576" w14:paraId="25CA04AE" w14:textId="77777777" w:rsidTr="212654D5">
        <w:tc>
          <w:tcPr>
            <w:tcW w:w="1276" w:type="dxa"/>
            <w:vAlign w:val="center"/>
          </w:tcPr>
          <w:p w14:paraId="347E8A5F" w14:textId="34F3BAB0" w:rsidR="00030FBC" w:rsidRPr="00675B81" w:rsidRDefault="00817E32" w:rsidP="00675B81">
            <w:pPr>
              <w:pStyle w:val="TableFirstColumn"/>
            </w:pPr>
            <w:r>
              <w:t>0</w:t>
            </w:r>
            <w:r w:rsidR="00734AE8">
              <w:t>9</w:t>
            </w:r>
            <w:r w:rsidR="00030FBC" w:rsidRPr="00675B81">
              <w:t>:00 - 0</w:t>
            </w:r>
            <w:r w:rsidR="00734AE8">
              <w:t>9</w:t>
            </w:r>
            <w:r w:rsidR="00030FBC" w:rsidRPr="00675B81">
              <w:t>:1</w:t>
            </w:r>
            <w:r w:rsidR="00D3483F">
              <w:t>0</w:t>
            </w:r>
          </w:p>
        </w:tc>
        <w:tc>
          <w:tcPr>
            <w:tcW w:w="3978" w:type="dxa"/>
          </w:tcPr>
          <w:p w14:paraId="758F1EF2" w14:textId="5435EE5C" w:rsidR="00D17D42" w:rsidRPr="00B75D37" w:rsidRDefault="008D7576" w:rsidP="005D2672">
            <w:pPr>
              <w:pStyle w:val="TableText"/>
              <w:rPr>
                <w:i/>
                <w:iCs/>
              </w:rPr>
            </w:pPr>
            <w:r w:rsidRPr="00593C98">
              <w:rPr>
                <w:b/>
                <w:bCs/>
              </w:rPr>
              <w:t>Welcome &amp; Introduction</w:t>
            </w:r>
          </w:p>
        </w:tc>
        <w:tc>
          <w:tcPr>
            <w:tcW w:w="3816" w:type="dxa"/>
          </w:tcPr>
          <w:p w14:paraId="2041A8D4" w14:textId="2DDBC6DB" w:rsidR="00713277" w:rsidRPr="009627FB" w:rsidRDefault="00734AE8" w:rsidP="00072358">
            <w:pPr>
              <w:pStyle w:val="TableText"/>
            </w:pPr>
            <w:r w:rsidRPr="009627FB">
              <w:t xml:space="preserve">Ms </w:t>
            </w:r>
            <w:r w:rsidR="00713277" w:rsidRPr="009627FB">
              <w:t>Andjela Nedovic</w:t>
            </w:r>
            <w:r w:rsidRPr="009627FB">
              <w:t>,</w:t>
            </w:r>
            <w:r w:rsidR="00072358" w:rsidRPr="009627FB">
              <w:t xml:space="preserve"> </w:t>
            </w:r>
            <w:r w:rsidR="00367920" w:rsidRPr="009627FB">
              <w:t xml:space="preserve">YG Coordinator, </w:t>
            </w:r>
            <w:r w:rsidR="00713277" w:rsidRPr="009627FB">
              <w:t>State Secretary</w:t>
            </w:r>
            <w:r w:rsidR="00072358" w:rsidRPr="009627FB">
              <w:t xml:space="preserve">, </w:t>
            </w:r>
            <w:r w:rsidR="00713277" w:rsidRPr="009627FB">
              <w:t>Ministry of Labo</w:t>
            </w:r>
            <w:r w:rsidR="009A650E" w:rsidRPr="009627FB">
              <w:t>u</w:t>
            </w:r>
            <w:r w:rsidR="00713277" w:rsidRPr="009627FB">
              <w:t xml:space="preserve">r, </w:t>
            </w:r>
            <w:r w:rsidR="00ED50A3" w:rsidRPr="009627FB">
              <w:t>E</w:t>
            </w:r>
            <w:r w:rsidR="00713277" w:rsidRPr="009627FB">
              <w:t xml:space="preserve">mployment and </w:t>
            </w:r>
            <w:r w:rsidR="00ED50A3" w:rsidRPr="009627FB">
              <w:t>S</w:t>
            </w:r>
            <w:r w:rsidR="00713277" w:rsidRPr="009627FB">
              <w:t xml:space="preserve">ocial </w:t>
            </w:r>
            <w:r w:rsidR="00ED50A3" w:rsidRPr="009627FB">
              <w:t>D</w:t>
            </w:r>
            <w:r w:rsidR="00713277" w:rsidRPr="009627FB">
              <w:t xml:space="preserve">ialogue </w:t>
            </w:r>
          </w:p>
          <w:p w14:paraId="37121084" w14:textId="77777777" w:rsidR="004357A2" w:rsidRPr="009627FB" w:rsidRDefault="004357A2" w:rsidP="00713277">
            <w:pPr>
              <w:pStyle w:val="TableText"/>
              <w:rPr>
                <w:highlight w:val="yellow"/>
              </w:rPr>
            </w:pPr>
          </w:p>
          <w:p w14:paraId="0B1723AC" w14:textId="1E9CED54" w:rsidR="00030FBC" w:rsidRPr="009627FB" w:rsidRDefault="00A30592" w:rsidP="00713277">
            <w:pPr>
              <w:pStyle w:val="TableText"/>
            </w:pPr>
            <w:r w:rsidRPr="00A30592">
              <w:t xml:space="preserve">Ms Brigitte Kuchar, </w:t>
            </w:r>
            <w:r w:rsidR="009079A6" w:rsidRPr="009079A6">
              <w:t>Programme Officer</w:t>
            </w:r>
            <w:r w:rsidR="009079A6">
              <w:t xml:space="preserve">, </w:t>
            </w:r>
            <w:r w:rsidRPr="00A30592">
              <w:t>Delegation of the European Union to Montenegro</w:t>
            </w:r>
          </w:p>
          <w:p w14:paraId="4DE75FAE" w14:textId="77777777" w:rsidR="004357A2" w:rsidRPr="009627FB" w:rsidRDefault="004357A2" w:rsidP="007064ED">
            <w:pPr>
              <w:pStyle w:val="TableText"/>
            </w:pPr>
          </w:p>
          <w:p w14:paraId="0EA33236" w14:textId="3DE92F2A" w:rsidR="008D7576" w:rsidRPr="009627FB" w:rsidRDefault="00A25942" w:rsidP="007064ED">
            <w:pPr>
              <w:pStyle w:val="TableText"/>
            </w:pPr>
            <w:proofErr w:type="spellStart"/>
            <w:r>
              <w:rPr>
                <w:lang w:val="en-US"/>
              </w:rPr>
              <w:t>Mr</w:t>
            </w:r>
            <w:proofErr w:type="spellEnd"/>
            <w:r>
              <w:rPr>
                <w:lang w:val="en-US"/>
              </w:rPr>
              <w:t xml:space="preserve"> Florian Kadletz, </w:t>
            </w:r>
            <w:r w:rsidR="00C63CE4" w:rsidRPr="00C63CE4">
              <w:rPr>
                <w:lang w:val="en-US"/>
              </w:rPr>
              <w:t xml:space="preserve">Expert in Human Capital Development - Country Liaison for Montenegro </w:t>
            </w:r>
            <w:r w:rsidR="00523F57">
              <w:rPr>
                <w:lang w:val="en-US"/>
              </w:rPr>
              <w:t>ETF</w:t>
            </w:r>
          </w:p>
        </w:tc>
      </w:tr>
      <w:tr w:rsidR="00030FBC" w:rsidRPr="00E83DD6" w14:paraId="0D810C0C" w14:textId="77777777" w:rsidTr="212654D5">
        <w:tc>
          <w:tcPr>
            <w:tcW w:w="1276" w:type="dxa"/>
            <w:vAlign w:val="center"/>
          </w:tcPr>
          <w:p w14:paraId="5222507D" w14:textId="625D4721" w:rsidR="00030FBC" w:rsidRPr="00675B81" w:rsidRDefault="00030FBC" w:rsidP="00675B81">
            <w:pPr>
              <w:pStyle w:val="TableFirstColumn"/>
            </w:pPr>
            <w:r w:rsidRPr="00675B81">
              <w:t>0</w:t>
            </w:r>
            <w:r w:rsidR="00F37571">
              <w:t>9</w:t>
            </w:r>
            <w:r w:rsidRPr="00675B81">
              <w:t>:1</w:t>
            </w:r>
            <w:r w:rsidR="008642D7">
              <w:t>0</w:t>
            </w:r>
            <w:r w:rsidRPr="00675B81">
              <w:t xml:space="preserve"> - </w:t>
            </w:r>
            <w:r w:rsidR="00F37571">
              <w:t>0</w:t>
            </w:r>
            <w:r w:rsidR="00425861">
              <w:t>9</w:t>
            </w:r>
            <w:r w:rsidRPr="00675B81">
              <w:t>:</w:t>
            </w:r>
            <w:r w:rsidR="00425861">
              <w:t>4</w:t>
            </w:r>
            <w:r w:rsidR="00D42E66">
              <w:t>0</w:t>
            </w:r>
          </w:p>
        </w:tc>
        <w:tc>
          <w:tcPr>
            <w:tcW w:w="3978" w:type="dxa"/>
          </w:tcPr>
          <w:p w14:paraId="796D8CAE" w14:textId="77777777" w:rsidR="00293E2D" w:rsidRDefault="00810681" w:rsidP="00293E2D">
            <w:pPr>
              <w:pStyle w:val="TableText"/>
              <w:rPr>
                <w:b/>
                <w:bCs/>
              </w:rPr>
            </w:pPr>
            <w:r w:rsidRPr="00840DD0">
              <w:rPr>
                <w:b/>
                <w:bCs/>
              </w:rPr>
              <w:t xml:space="preserve">National </w:t>
            </w:r>
            <w:r w:rsidR="001F46BC">
              <w:rPr>
                <w:b/>
                <w:bCs/>
              </w:rPr>
              <w:t>YG Implementation Plan</w:t>
            </w:r>
            <w:r w:rsidR="001F46BC" w:rsidRPr="00840DD0">
              <w:rPr>
                <w:b/>
                <w:bCs/>
              </w:rPr>
              <w:t xml:space="preserve"> </w:t>
            </w:r>
          </w:p>
          <w:p w14:paraId="0BB83716" w14:textId="2A77394B" w:rsidR="00742D08" w:rsidRDefault="003C05F8" w:rsidP="00293E2D">
            <w:pPr>
              <w:pStyle w:val="TableText"/>
              <w:numPr>
                <w:ilvl w:val="0"/>
                <w:numId w:val="28"/>
              </w:numPr>
            </w:pPr>
            <w:r>
              <w:t>P</w:t>
            </w:r>
            <w:r w:rsidR="00974E2E" w:rsidRPr="002E48BD">
              <w:t>resentation</w:t>
            </w:r>
            <w:r w:rsidR="00974E2E">
              <w:t xml:space="preserve"> of the key components of the Y</w:t>
            </w:r>
            <w:r w:rsidR="00742D08">
              <w:t>G</w:t>
            </w:r>
            <w:r w:rsidR="00974E2E">
              <w:t xml:space="preserve"> Implementation Plan and governance structure (</w:t>
            </w:r>
            <w:r w:rsidR="00A62183">
              <w:t>20</w:t>
            </w:r>
            <w:r w:rsidR="00974E2E">
              <w:t>’)</w:t>
            </w:r>
            <w:r w:rsidR="00742D08">
              <w:t xml:space="preserve">: </w:t>
            </w:r>
            <w:r w:rsidR="00742D08" w:rsidRPr="00742D08">
              <w:t>what</w:t>
            </w:r>
            <w:r w:rsidR="00FE471E">
              <w:t xml:space="preserve"> is</w:t>
            </w:r>
            <w:r w:rsidR="00742D08" w:rsidRPr="00742D08">
              <w:t xml:space="preserve"> the Y</w:t>
            </w:r>
            <w:r w:rsidR="00FE471E">
              <w:t>G</w:t>
            </w:r>
            <w:r w:rsidR="00742D08" w:rsidRPr="00742D08">
              <w:t xml:space="preserve">, why it is relevant, what </w:t>
            </w:r>
            <w:r w:rsidR="00FE471E">
              <w:t xml:space="preserve">are </w:t>
            </w:r>
            <w:r w:rsidR="00742D08" w:rsidRPr="00742D08">
              <w:t xml:space="preserve">the roles of all relevant stakeholders in the YG, what </w:t>
            </w:r>
            <w:r w:rsidR="00FE471E">
              <w:t>is the</w:t>
            </w:r>
            <w:r w:rsidR="00192DF7">
              <w:t xml:space="preserve"> general</w:t>
            </w:r>
            <w:r w:rsidR="00FE471E">
              <w:t xml:space="preserve"> role of the EAM</w:t>
            </w:r>
            <w:r w:rsidR="00742D08" w:rsidRPr="00742D08">
              <w:t xml:space="preserve">; </w:t>
            </w:r>
          </w:p>
          <w:p w14:paraId="0976BDFB" w14:textId="0C708A88" w:rsidR="00E36D30" w:rsidRPr="00AC3B47" w:rsidRDefault="008A3964" w:rsidP="0017107F">
            <w:pPr>
              <w:pStyle w:val="TableText"/>
              <w:numPr>
                <w:ilvl w:val="0"/>
                <w:numId w:val="28"/>
              </w:numPr>
            </w:pPr>
            <w:r>
              <w:t>Presentation of EAM in the Youth Guarantee</w:t>
            </w:r>
          </w:p>
        </w:tc>
        <w:tc>
          <w:tcPr>
            <w:tcW w:w="3816" w:type="dxa"/>
          </w:tcPr>
          <w:p w14:paraId="32BB816E" w14:textId="77777777" w:rsidR="00F66DA5" w:rsidRPr="009627FB" w:rsidRDefault="00F66DA5" w:rsidP="00523F57">
            <w:pPr>
              <w:pStyle w:val="TableText"/>
            </w:pPr>
          </w:p>
          <w:p w14:paraId="2BC8A8BE" w14:textId="77777777" w:rsidR="00E655BB" w:rsidRDefault="00A07CAB" w:rsidP="005D2672">
            <w:pPr>
              <w:pStyle w:val="TableText"/>
            </w:pPr>
            <w:r w:rsidRPr="00A07CAB">
              <w:t>Mr Ivan Medenica</w:t>
            </w:r>
            <w:r>
              <w:t xml:space="preserve">, </w:t>
            </w:r>
            <w:r w:rsidRPr="009627FB">
              <w:t xml:space="preserve">Ministry of </w:t>
            </w:r>
            <w:r w:rsidR="007D6F1D" w:rsidRPr="009627FB">
              <w:t>Labour</w:t>
            </w:r>
            <w:r w:rsidRPr="009627FB">
              <w:t xml:space="preserve">, </w:t>
            </w:r>
            <w:r w:rsidR="0096128C" w:rsidRPr="009627FB">
              <w:t>E</w:t>
            </w:r>
            <w:r w:rsidRPr="009627FB">
              <w:t xml:space="preserve">mployment and </w:t>
            </w:r>
            <w:r w:rsidR="00D82BF9" w:rsidRPr="009627FB">
              <w:t>S</w:t>
            </w:r>
            <w:r w:rsidRPr="009627FB">
              <w:t xml:space="preserve">ocial </w:t>
            </w:r>
            <w:r w:rsidR="00D82BF9" w:rsidRPr="009627FB">
              <w:t>D</w:t>
            </w:r>
            <w:r w:rsidRPr="009627FB">
              <w:t>ialogue</w:t>
            </w:r>
          </w:p>
          <w:p w14:paraId="761EF6E8" w14:textId="77777777" w:rsidR="00E655BB" w:rsidRDefault="00E655BB" w:rsidP="005D2672">
            <w:pPr>
              <w:pStyle w:val="TableText"/>
            </w:pPr>
          </w:p>
          <w:p w14:paraId="2F2CF07E" w14:textId="77777777" w:rsidR="008A3964" w:rsidRDefault="008A3964" w:rsidP="005D2672">
            <w:pPr>
              <w:pStyle w:val="TableText"/>
            </w:pPr>
          </w:p>
          <w:p w14:paraId="6E8D49C1" w14:textId="77777777" w:rsidR="008A3964" w:rsidRDefault="008A3964" w:rsidP="005D2672">
            <w:pPr>
              <w:pStyle w:val="TableText"/>
            </w:pPr>
          </w:p>
          <w:p w14:paraId="2B62EF3F" w14:textId="6A12CE9D" w:rsidR="00030FBC" w:rsidRPr="00E83DD6" w:rsidRDefault="00974E35" w:rsidP="005D2672">
            <w:pPr>
              <w:pStyle w:val="TableText"/>
            </w:pPr>
            <w:r w:rsidRPr="00E83DD6">
              <w:t xml:space="preserve">Ms Gordana </w:t>
            </w:r>
            <w:r w:rsidR="00E83DD6" w:rsidRPr="00E83DD6">
              <w:t>Vukčević, Deputy Director, Employmen</w:t>
            </w:r>
            <w:r w:rsidR="00E83DD6">
              <w:t>t Agency Montenegro</w:t>
            </w:r>
          </w:p>
        </w:tc>
      </w:tr>
      <w:tr w:rsidR="00F1310D" w14:paraId="2BF705CF" w14:textId="77777777" w:rsidTr="212654D5">
        <w:tc>
          <w:tcPr>
            <w:tcW w:w="1276" w:type="dxa"/>
            <w:vAlign w:val="center"/>
          </w:tcPr>
          <w:p w14:paraId="6E36E39C" w14:textId="294EB414" w:rsidR="00F1310D" w:rsidRPr="00675B81" w:rsidRDefault="00F1310D" w:rsidP="00675B81">
            <w:pPr>
              <w:pStyle w:val="TableFirstColumn"/>
            </w:pPr>
            <w:r>
              <w:t xml:space="preserve">09:40 </w:t>
            </w:r>
            <w:r w:rsidR="00E83B2F">
              <w:t>–</w:t>
            </w:r>
            <w:r>
              <w:t xml:space="preserve"> </w:t>
            </w:r>
            <w:r w:rsidR="00E83B2F">
              <w:t>10:10</w:t>
            </w:r>
          </w:p>
        </w:tc>
        <w:tc>
          <w:tcPr>
            <w:tcW w:w="3978" w:type="dxa"/>
          </w:tcPr>
          <w:p w14:paraId="110E0F2D" w14:textId="77777777" w:rsidR="00F1310D" w:rsidRDefault="00F1310D" w:rsidP="00293E2D">
            <w:pPr>
              <w:pStyle w:val="TableText"/>
              <w:rPr>
                <w:b/>
                <w:bCs/>
              </w:rPr>
            </w:pPr>
            <w:r>
              <w:rPr>
                <w:b/>
                <w:bCs/>
              </w:rPr>
              <w:t>G</w:t>
            </w:r>
            <w:r w:rsidRPr="00F1310D">
              <w:rPr>
                <w:b/>
                <w:bCs/>
              </w:rPr>
              <w:t>ood practice in the YG</w:t>
            </w:r>
            <w:r>
              <w:rPr>
                <w:b/>
                <w:bCs/>
              </w:rPr>
              <w:t xml:space="preserve"> from EU member states</w:t>
            </w:r>
          </w:p>
          <w:p w14:paraId="3D9E1AF9" w14:textId="305074AB" w:rsidR="00F1310D" w:rsidRDefault="003642C0" w:rsidP="00F1310D">
            <w:pPr>
              <w:pStyle w:val="TableText"/>
              <w:numPr>
                <w:ilvl w:val="0"/>
                <w:numId w:val="28"/>
              </w:numPr>
            </w:pPr>
            <w:r>
              <w:t>Presentation o</w:t>
            </w:r>
            <w:r w:rsidR="004E7EB1">
              <w:t>f</w:t>
            </w:r>
            <w:r>
              <w:t xml:space="preserve"> key success factors: (</w:t>
            </w:r>
            <w:r w:rsidR="000462D0">
              <w:t>a</w:t>
            </w:r>
            <w:r>
              <w:t>) C</w:t>
            </w:r>
            <w:r w:rsidR="00F1310D" w:rsidRPr="00F1310D">
              <w:t>ooperation, coordination and communication in day-to-day work</w:t>
            </w:r>
            <w:r>
              <w:t xml:space="preserve"> at national and local level</w:t>
            </w:r>
            <w:r w:rsidR="00F1310D" w:rsidRPr="00F1310D">
              <w:t>;</w:t>
            </w:r>
            <w:r>
              <w:t xml:space="preserve"> (</w:t>
            </w:r>
            <w:r w:rsidR="000462D0">
              <w:t>b</w:t>
            </w:r>
            <w:r>
              <w:t>) outreach</w:t>
            </w:r>
            <w:r w:rsidR="00A30375">
              <w:t>; (</w:t>
            </w:r>
            <w:r w:rsidR="000462D0">
              <w:t>c</w:t>
            </w:r>
            <w:r w:rsidR="00A30375">
              <w:t>) capacity of PES (profiling</w:t>
            </w:r>
            <w:r w:rsidR="00E6390E">
              <w:t xml:space="preserve">, </w:t>
            </w:r>
            <w:r w:rsidR="003078AE">
              <w:t xml:space="preserve">preparatory activities, </w:t>
            </w:r>
            <w:r w:rsidR="00E6390E">
              <w:t>data</w:t>
            </w:r>
            <w:r w:rsidR="00A30375">
              <w:t xml:space="preserve"> etc.); (</w:t>
            </w:r>
            <w:r w:rsidR="000462D0">
              <w:t>d</w:t>
            </w:r>
            <w:r w:rsidR="00A30375">
              <w:t xml:space="preserve">) </w:t>
            </w:r>
            <w:r w:rsidR="009E554D">
              <w:t>quality offers</w:t>
            </w:r>
            <w:r w:rsidR="00E6390E">
              <w:t xml:space="preserve"> </w:t>
            </w:r>
            <w:r w:rsidR="00284985">
              <w:t>(20’)</w:t>
            </w:r>
          </w:p>
          <w:p w14:paraId="4AC6D660" w14:textId="6B9A870B" w:rsidR="00284985" w:rsidRPr="00F1310D" w:rsidRDefault="00284985" w:rsidP="00F1310D">
            <w:pPr>
              <w:pStyle w:val="TableText"/>
              <w:numPr>
                <w:ilvl w:val="0"/>
                <w:numId w:val="28"/>
              </w:numPr>
            </w:pPr>
            <w:r>
              <w:t>Q&amp;A (10’)</w:t>
            </w:r>
          </w:p>
        </w:tc>
        <w:tc>
          <w:tcPr>
            <w:tcW w:w="3816" w:type="dxa"/>
          </w:tcPr>
          <w:p w14:paraId="5AADB7E3" w14:textId="29996259" w:rsidR="00FF7693" w:rsidRDefault="00105F4C" w:rsidP="00523F57">
            <w:pPr>
              <w:pStyle w:val="TableText"/>
              <w:rPr>
                <w:highlight w:val="yellow"/>
              </w:rPr>
            </w:pPr>
            <w:proofErr w:type="spellStart"/>
            <w:r>
              <w:rPr>
                <w:lang w:val="en-US"/>
              </w:rPr>
              <w:t>Mr</w:t>
            </w:r>
            <w:proofErr w:type="spellEnd"/>
            <w:r>
              <w:rPr>
                <w:lang w:val="en-US"/>
              </w:rPr>
              <w:t xml:space="preserve"> Florian Kadletz, ETF</w:t>
            </w:r>
          </w:p>
          <w:p w14:paraId="491B00B5" w14:textId="2F6CBEAB" w:rsidR="00F1310D" w:rsidRPr="009627FB" w:rsidRDefault="00F1310D" w:rsidP="00523F57">
            <w:pPr>
              <w:pStyle w:val="TableText"/>
            </w:pPr>
          </w:p>
        </w:tc>
      </w:tr>
      <w:tr w:rsidR="00A95763" w14:paraId="3A4F9784" w14:textId="77777777" w:rsidTr="212654D5">
        <w:tc>
          <w:tcPr>
            <w:tcW w:w="1276" w:type="dxa"/>
            <w:vAlign w:val="center"/>
          </w:tcPr>
          <w:p w14:paraId="431B4287" w14:textId="2A9767CB" w:rsidR="00A95763" w:rsidRPr="00675B81" w:rsidRDefault="00E83B2F" w:rsidP="006A4608">
            <w:pPr>
              <w:pStyle w:val="TableFirstColumn"/>
            </w:pPr>
            <w:r>
              <w:t>1</w:t>
            </w:r>
            <w:r w:rsidR="00B62CA9">
              <w:t>0</w:t>
            </w:r>
            <w:r w:rsidR="00A95763" w:rsidRPr="00675B81">
              <w:t>:</w:t>
            </w:r>
            <w:r>
              <w:t>1</w:t>
            </w:r>
            <w:r w:rsidR="00B62CA9">
              <w:t>0</w:t>
            </w:r>
            <w:r w:rsidR="00A95763" w:rsidRPr="00675B81">
              <w:t xml:space="preserve"> - </w:t>
            </w:r>
            <w:r w:rsidR="00B62CA9">
              <w:t>1</w:t>
            </w:r>
            <w:r w:rsidR="001F46BC">
              <w:t>0</w:t>
            </w:r>
            <w:r w:rsidR="00A95763" w:rsidRPr="00675B81">
              <w:t>:</w:t>
            </w:r>
            <w:r>
              <w:t>3</w:t>
            </w:r>
            <w:r w:rsidR="00AF2D11">
              <w:t>5</w:t>
            </w:r>
          </w:p>
        </w:tc>
        <w:tc>
          <w:tcPr>
            <w:tcW w:w="3978" w:type="dxa"/>
          </w:tcPr>
          <w:p w14:paraId="350AC374" w14:textId="77777777" w:rsidR="00A95763" w:rsidRDefault="003D7A07" w:rsidP="005D2672">
            <w:pPr>
              <w:pStyle w:val="TableText"/>
              <w:rPr>
                <w:b/>
                <w:bCs/>
              </w:rPr>
            </w:pPr>
            <w:r>
              <w:rPr>
                <w:b/>
                <w:bCs/>
              </w:rPr>
              <w:t>NEETs in Montenegro</w:t>
            </w:r>
          </w:p>
          <w:p w14:paraId="72030CE4" w14:textId="06C3DDD9" w:rsidR="003D7A07" w:rsidRDefault="003D7A07" w:rsidP="003D7A07">
            <w:pPr>
              <w:pStyle w:val="TableText"/>
              <w:numPr>
                <w:ilvl w:val="0"/>
                <w:numId w:val="29"/>
              </w:numPr>
            </w:pPr>
            <w:r>
              <w:t xml:space="preserve">Presentation of findings from the latest mapping of NEETs and implications for EAM offices </w:t>
            </w:r>
            <w:r w:rsidRPr="002E48BD">
              <w:t>(</w:t>
            </w:r>
            <w:r w:rsidR="00A65E24">
              <w:t>15</w:t>
            </w:r>
            <w:r w:rsidRPr="002E48BD">
              <w:t>’)</w:t>
            </w:r>
          </w:p>
          <w:p w14:paraId="155E2787" w14:textId="5F16EB2F" w:rsidR="003D7A07" w:rsidRPr="003D7A07" w:rsidRDefault="00A65E24" w:rsidP="003D7A07">
            <w:pPr>
              <w:pStyle w:val="TableText"/>
              <w:numPr>
                <w:ilvl w:val="0"/>
                <w:numId w:val="28"/>
              </w:numPr>
            </w:pPr>
            <w:r>
              <w:t>Q&amp;A</w:t>
            </w:r>
            <w:r w:rsidR="00326E42">
              <w:t xml:space="preserve"> (10’)</w:t>
            </w:r>
          </w:p>
        </w:tc>
        <w:tc>
          <w:tcPr>
            <w:tcW w:w="3816" w:type="dxa"/>
            <w:vAlign w:val="center"/>
          </w:tcPr>
          <w:p w14:paraId="0F59C493" w14:textId="0D0F3F7B" w:rsidR="00321B67" w:rsidRPr="006D2BDC" w:rsidRDefault="00A65E24" w:rsidP="00321B67">
            <w:pPr>
              <w:pStyle w:val="TableText"/>
            </w:pPr>
            <w:r w:rsidRPr="00373214">
              <w:t xml:space="preserve">Ms </w:t>
            </w:r>
            <w:r w:rsidR="00D40BCD">
              <w:t xml:space="preserve">Sajmira </w:t>
            </w:r>
            <w:r w:rsidR="007C105B">
              <w:t xml:space="preserve">Kopani, </w:t>
            </w:r>
            <w:r w:rsidR="007C105B" w:rsidRPr="007C105B">
              <w:t>Technical Officer Youth Employment Programmes</w:t>
            </w:r>
            <w:r w:rsidR="007C105B">
              <w:t xml:space="preserve">, </w:t>
            </w:r>
            <w:r w:rsidR="00321B67" w:rsidRPr="00321B67">
              <w:t>ILO</w:t>
            </w:r>
            <w:r w:rsidR="00321B67">
              <w:t xml:space="preserve"> </w:t>
            </w:r>
            <w:r w:rsidR="00321B67" w:rsidRPr="00E06A6A">
              <w:t>Office for Central and Eastern Europe</w:t>
            </w:r>
          </w:p>
          <w:p w14:paraId="3F9B0D07" w14:textId="7DED6BB1" w:rsidR="00A95763" w:rsidRDefault="00A95763" w:rsidP="006A4608">
            <w:pPr>
              <w:pStyle w:val="TableText"/>
            </w:pPr>
          </w:p>
        </w:tc>
      </w:tr>
      <w:tr w:rsidR="00E83B2F" w:rsidRPr="00D555B2" w14:paraId="6FFD46CA" w14:textId="77777777" w:rsidTr="212654D5">
        <w:tc>
          <w:tcPr>
            <w:tcW w:w="1276" w:type="dxa"/>
            <w:vAlign w:val="center"/>
          </w:tcPr>
          <w:p w14:paraId="17F84057" w14:textId="301239CE" w:rsidR="00E83B2F" w:rsidRDefault="00E83B2F">
            <w:pPr>
              <w:pStyle w:val="TableFirstColumn"/>
            </w:pPr>
            <w:r>
              <w:t>10</w:t>
            </w:r>
            <w:r w:rsidRPr="00675B81">
              <w:t>:</w:t>
            </w:r>
            <w:r>
              <w:t>35</w:t>
            </w:r>
            <w:r w:rsidRPr="00675B81">
              <w:t xml:space="preserve"> - 1</w:t>
            </w:r>
            <w:r>
              <w:t>1</w:t>
            </w:r>
            <w:r w:rsidRPr="00675B81">
              <w:t>:</w:t>
            </w:r>
            <w:r>
              <w:t>00</w:t>
            </w:r>
          </w:p>
        </w:tc>
        <w:tc>
          <w:tcPr>
            <w:tcW w:w="3978" w:type="dxa"/>
          </w:tcPr>
          <w:p w14:paraId="29C90F4A" w14:textId="77777777" w:rsidR="00E83B2F" w:rsidRPr="005B54F0" w:rsidRDefault="00E83B2F">
            <w:pPr>
              <w:pStyle w:val="TableText"/>
              <w:rPr>
                <w:b/>
                <w:bCs/>
              </w:rPr>
            </w:pPr>
            <w:r>
              <w:rPr>
                <w:b/>
                <w:bCs/>
              </w:rPr>
              <w:t>Break</w:t>
            </w:r>
          </w:p>
        </w:tc>
        <w:tc>
          <w:tcPr>
            <w:tcW w:w="3816" w:type="dxa"/>
          </w:tcPr>
          <w:p w14:paraId="215C60E0" w14:textId="77777777" w:rsidR="00E83B2F" w:rsidRPr="009627FB" w:rsidRDefault="00E83B2F">
            <w:pPr>
              <w:pStyle w:val="TableText"/>
            </w:pPr>
          </w:p>
        </w:tc>
      </w:tr>
      <w:tr w:rsidR="00A65E24" w14:paraId="2989EC62" w14:textId="77777777" w:rsidTr="212654D5">
        <w:tc>
          <w:tcPr>
            <w:tcW w:w="1276" w:type="dxa"/>
            <w:vAlign w:val="center"/>
          </w:tcPr>
          <w:p w14:paraId="7E814A36" w14:textId="5CD7A0F7" w:rsidR="00A65E24" w:rsidRDefault="00326E42" w:rsidP="006A4608">
            <w:pPr>
              <w:pStyle w:val="TableFirstColumn"/>
            </w:pPr>
            <w:r>
              <w:t>1</w:t>
            </w:r>
            <w:r w:rsidR="000A48E3">
              <w:t>1</w:t>
            </w:r>
            <w:r w:rsidRPr="00675B81">
              <w:t>:</w:t>
            </w:r>
            <w:r>
              <w:t>0</w:t>
            </w:r>
            <w:r w:rsidR="000A48E3">
              <w:t>0</w:t>
            </w:r>
            <w:r>
              <w:t xml:space="preserve"> </w:t>
            </w:r>
            <w:r w:rsidR="00F21F50">
              <w:t>–</w:t>
            </w:r>
            <w:r>
              <w:t xml:space="preserve"> </w:t>
            </w:r>
            <w:r w:rsidR="00F21F50">
              <w:t>1</w:t>
            </w:r>
            <w:r w:rsidR="009D2579">
              <w:t>1</w:t>
            </w:r>
            <w:r w:rsidR="00F21F50">
              <w:t>:35</w:t>
            </w:r>
          </w:p>
        </w:tc>
        <w:tc>
          <w:tcPr>
            <w:tcW w:w="3978" w:type="dxa"/>
          </w:tcPr>
          <w:p w14:paraId="110449F0" w14:textId="188E3C5E" w:rsidR="00267A11" w:rsidRPr="00267A11" w:rsidRDefault="00267A11" w:rsidP="00267A11">
            <w:pPr>
              <w:pStyle w:val="TableText"/>
              <w:rPr>
                <w:b/>
                <w:bCs/>
              </w:rPr>
            </w:pPr>
            <w:r>
              <w:rPr>
                <w:b/>
                <w:bCs/>
              </w:rPr>
              <w:t>Implications for the work of EAM offices</w:t>
            </w:r>
          </w:p>
          <w:p w14:paraId="729D7CEB" w14:textId="316C6581" w:rsidR="00A65E24" w:rsidRPr="00742D08" w:rsidRDefault="00A65E24" w:rsidP="00A65E24">
            <w:pPr>
              <w:pStyle w:val="TableText"/>
              <w:numPr>
                <w:ilvl w:val="0"/>
                <w:numId w:val="29"/>
              </w:numPr>
            </w:pPr>
            <w:r>
              <w:t>Group work (</w:t>
            </w:r>
            <w:r w:rsidR="005E0587">
              <w:t>6</w:t>
            </w:r>
            <w:r>
              <w:t xml:space="preserve"> groups): </w:t>
            </w:r>
            <w:r w:rsidR="00544E0A" w:rsidRPr="00544E0A">
              <w:t xml:space="preserve">discuss the roles and responsibilities they have now against the requirements in the YG and present results on what needs to be maintained, changed, enhanced, </w:t>
            </w:r>
            <w:r w:rsidR="002B10A4">
              <w:t xml:space="preserve">where support is needed </w:t>
            </w:r>
            <w:r w:rsidR="00544E0A" w:rsidRPr="00544E0A">
              <w:t>etc.</w:t>
            </w:r>
            <w:r>
              <w:t xml:space="preserve"> (</w:t>
            </w:r>
            <w:r w:rsidR="009227B7">
              <w:t>20</w:t>
            </w:r>
            <w:r>
              <w:t>’)</w:t>
            </w:r>
          </w:p>
          <w:p w14:paraId="4108EB0F" w14:textId="2B3E18A3" w:rsidR="00A65E24" w:rsidRPr="00267A11" w:rsidRDefault="00A65E24" w:rsidP="00267A11">
            <w:pPr>
              <w:pStyle w:val="TableText"/>
              <w:numPr>
                <w:ilvl w:val="0"/>
                <w:numId w:val="28"/>
              </w:numPr>
            </w:pPr>
            <w:r>
              <w:t>Reporting back (15’)</w:t>
            </w:r>
          </w:p>
        </w:tc>
        <w:tc>
          <w:tcPr>
            <w:tcW w:w="3816" w:type="dxa"/>
            <w:vAlign w:val="center"/>
          </w:tcPr>
          <w:p w14:paraId="0E2E83FB" w14:textId="070FA5C9" w:rsidR="00A65E24" w:rsidRPr="00373214" w:rsidRDefault="00E55670" w:rsidP="00E55670">
            <w:pPr>
              <w:pStyle w:val="TableText"/>
            </w:pPr>
            <w:r>
              <w:t>Moderation: Mr Florian Kadletz, ETF</w:t>
            </w:r>
          </w:p>
        </w:tc>
      </w:tr>
      <w:tr w:rsidR="00A21748" w:rsidRPr="00B316F0" w14:paraId="7379F853" w14:textId="77777777" w:rsidTr="212654D5">
        <w:tc>
          <w:tcPr>
            <w:tcW w:w="1276" w:type="dxa"/>
            <w:vAlign w:val="center"/>
          </w:tcPr>
          <w:p w14:paraId="390568DB" w14:textId="1A112DD1" w:rsidR="00A21748" w:rsidRPr="00675B81" w:rsidRDefault="005A39F0" w:rsidP="00A21748">
            <w:pPr>
              <w:pStyle w:val="TableFirstColumn"/>
            </w:pPr>
            <w:r>
              <w:t>11:3</w:t>
            </w:r>
            <w:r w:rsidR="00892C43">
              <w:t>5</w:t>
            </w:r>
            <w:r>
              <w:t xml:space="preserve">- </w:t>
            </w:r>
            <w:r w:rsidR="00E224D8">
              <w:t>1</w:t>
            </w:r>
            <w:r w:rsidR="00E42FF6">
              <w:t>3</w:t>
            </w:r>
            <w:r w:rsidR="00E224D8">
              <w:t>:</w:t>
            </w:r>
            <w:r w:rsidR="00E42FF6">
              <w:t>00</w:t>
            </w:r>
          </w:p>
        </w:tc>
        <w:tc>
          <w:tcPr>
            <w:tcW w:w="3978" w:type="dxa"/>
          </w:tcPr>
          <w:p w14:paraId="3D0993F1" w14:textId="219AA1DE" w:rsidR="00F92AC3" w:rsidRPr="00F92AC3" w:rsidRDefault="00F92AC3" w:rsidP="00F92AC3">
            <w:pPr>
              <w:pStyle w:val="TableText"/>
              <w:rPr>
                <w:b/>
                <w:bCs/>
              </w:rPr>
            </w:pPr>
            <w:r>
              <w:rPr>
                <w:b/>
                <w:bCs/>
              </w:rPr>
              <w:t>R</w:t>
            </w:r>
            <w:r w:rsidRPr="00F92AC3">
              <w:rPr>
                <w:b/>
                <w:bCs/>
              </w:rPr>
              <w:t xml:space="preserve">oles and responsibilities </w:t>
            </w:r>
            <w:r w:rsidR="000F23FE">
              <w:rPr>
                <w:b/>
                <w:bCs/>
              </w:rPr>
              <w:t xml:space="preserve">of EAM offices </w:t>
            </w:r>
            <w:r w:rsidRPr="00F92AC3">
              <w:rPr>
                <w:b/>
                <w:bCs/>
              </w:rPr>
              <w:t>at municipality level</w:t>
            </w:r>
            <w:r w:rsidR="003F2454" w:rsidRPr="002E48BD">
              <w:rPr>
                <w:b/>
                <w:bCs/>
              </w:rPr>
              <w:t>,</w:t>
            </w:r>
            <w:r w:rsidRPr="00F92AC3">
              <w:rPr>
                <w:b/>
                <w:bCs/>
              </w:rPr>
              <w:t xml:space="preserve"> including as </w:t>
            </w:r>
            <w:r w:rsidR="003F2454" w:rsidRPr="002E48BD">
              <w:rPr>
                <w:b/>
                <w:bCs/>
              </w:rPr>
              <w:t xml:space="preserve">a </w:t>
            </w:r>
            <w:r w:rsidRPr="00F92AC3">
              <w:rPr>
                <w:b/>
                <w:bCs/>
              </w:rPr>
              <w:t>basis for strengthened cooperation, coordination and communication in day-to-day work</w:t>
            </w:r>
          </w:p>
          <w:p w14:paraId="113C135D" w14:textId="2148D6DF" w:rsidR="007D2D34" w:rsidRDefault="009B512A" w:rsidP="0038313E">
            <w:pPr>
              <w:pStyle w:val="TableText"/>
              <w:numPr>
                <w:ilvl w:val="0"/>
                <w:numId w:val="34"/>
              </w:numPr>
            </w:pPr>
            <w:r>
              <w:t xml:space="preserve">Presentation of </w:t>
            </w:r>
            <w:r w:rsidR="0044640D">
              <w:t xml:space="preserve">detailed role of </w:t>
            </w:r>
            <w:r>
              <w:t>EAM</w:t>
            </w:r>
            <w:r w:rsidR="001B6338">
              <w:t xml:space="preserve"> offices</w:t>
            </w:r>
            <w:r w:rsidRPr="008F6D04">
              <w:t xml:space="preserve"> in </w:t>
            </w:r>
            <w:r w:rsidR="0044640D">
              <w:t xml:space="preserve">the </w:t>
            </w:r>
            <w:r w:rsidR="00164B12" w:rsidRPr="008F6D04">
              <w:t xml:space="preserve">YG </w:t>
            </w:r>
            <w:r w:rsidR="00192DF7">
              <w:t>as per national YG framework</w:t>
            </w:r>
            <w:r w:rsidR="007127F5">
              <w:t xml:space="preserve">, i.e. </w:t>
            </w:r>
            <w:r w:rsidR="0044640D">
              <w:t>r</w:t>
            </w:r>
            <w:r w:rsidR="007D2D34">
              <w:t xml:space="preserve">oles and responsibilities for each of the following steps: </w:t>
            </w:r>
            <w:r w:rsidR="0044640D">
              <w:t xml:space="preserve">(a) </w:t>
            </w:r>
            <w:r w:rsidR="007A2910" w:rsidRPr="007A2910">
              <w:lastRenderedPageBreak/>
              <w:t>outreach = awareness raising and information about YG for those ready to engage but lacking information or access or transport or other</w:t>
            </w:r>
            <w:r w:rsidR="00D25D25">
              <w:t xml:space="preserve"> (b</w:t>
            </w:r>
            <w:r w:rsidR="007A2910" w:rsidRPr="007A2910">
              <w:t>)</w:t>
            </w:r>
            <w:r w:rsidR="00D25D25">
              <w:t xml:space="preserve"> </w:t>
            </w:r>
            <w:r w:rsidR="00D9090B" w:rsidRPr="00AB22EB">
              <w:t xml:space="preserve">pre-registration (from outreach partners), </w:t>
            </w:r>
            <w:r w:rsidR="00145640">
              <w:t>(</w:t>
            </w:r>
            <w:r w:rsidR="00D25D25">
              <w:t>c</w:t>
            </w:r>
            <w:r w:rsidR="00145640">
              <w:t xml:space="preserve">) </w:t>
            </w:r>
            <w:r w:rsidR="00D9090B" w:rsidRPr="00AB22EB">
              <w:t xml:space="preserve">registration </w:t>
            </w:r>
            <w:r w:rsidR="007D2D34">
              <w:t>(</w:t>
            </w:r>
            <w:r w:rsidR="00D25D25">
              <w:t xml:space="preserve">also </w:t>
            </w:r>
            <w:r w:rsidR="00D9090B" w:rsidRPr="00AB22EB">
              <w:t>online</w:t>
            </w:r>
            <w:r w:rsidR="007D2D34">
              <w:t>)</w:t>
            </w:r>
            <w:r w:rsidR="00D9090B" w:rsidRPr="00AB22EB">
              <w:t xml:space="preserve">, </w:t>
            </w:r>
            <w:r w:rsidR="00145640">
              <w:t>(</w:t>
            </w:r>
            <w:r w:rsidR="00D25D25">
              <w:t>d</w:t>
            </w:r>
            <w:r w:rsidR="00145640">
              <w:t xml:space="preserve">) </w:t>
            </w:r>
            <w:r w:rsidR="00D9090B" w:rsidRPr="00AB22EB">
              <w:t xml:space="preserve">profiling, </w:t>
            </w:r>
            <w:r w:rsidR="00145640">
              <w:t>(</w:t>
            </w:r>
            <w:r w:rsidR="00D25D25">
              <w:t>e</w:t>
            </w:r>
            <w:r w:rsidR="00145640">
              <w:t xml:space="preserve">) </w:t>
            </w:r>
            <w:r w:rsidR="00D9090B" w:rsidRPr="00AB22EB">
              <w:t>prep</w:t>
            </w:r>
            <w:r w:rsidR="00145640">
              <w:t>aratory</w:t>
            </w:r>
            <w:r w:rsidR="00D9090B" w:rsidRPr="00AB22EB">
              <w:t xml:space="preserve"> activities</w:t>
            </w:r>
            <w:r w:rsidR="00B14B61">
              <w:t xml:space="preserve"> (information, counselling, training etc.)</w:t>
            </w:r>
            <w:r w:rsidR="00AB22EB" w:rsidRPr="00AB22EB">
              <w:t xml:space="preserve">, </w:t>
            </w:r>
            <w:r w:rsidR="00145640">
              <w:t>(</w:t>
            </w:r>
            <w:r w:rsidR="00D25D25">
              <w:t>f</w:t>
            </w:r>
            <w:r w:rsidR="00145640">
              <w:t xml:space="preserve">) quality </w:t>
            </w:r>
            <w:r w:rsidR="00AB22EB" w:rsidRPr="00AB22EB">
              <w:t>offer</w:t>
            </w:r>
            <w:r w:rsidR="0030388F">
              <w:t>, (</w:t>
            </w:r>
            <w:r w:rsidR="00D25D25">
              <w:t>g</w:t>
            </w:r>
            <w:r w:rsidR="0030388F">
              <w:t>) c</w:t>
            </w:r>
            <w:r w:rsidR="002162EF" w:rsidRPr="002162EF">
              <w:t>ooperation</w:t>
            </w:r>
            <w:r w:rsidR="002162EF">
              <w:t xml:space="preserve"> and</w:t>
            </w:r>
            <w:r w:rsidR="002162EF" w:rsidRPr="002162EF">
              <w:t xml:space="preserve"> coordination</w:t>
            </w:r>
            <w:r w:rsidR="002162EF">
              <w:t>: outreach partners, employers, education providers</w:t>
            </w:r>
            <w:r w:rsidR="002B2B01">
              <w:t>, national stakeholders, municipalities, social partners</w:t>
            </w:r>
            <w:r w:rsidR="00CB3A80">
              <w:t xml:space="preserve"> etc.</w:t>
            </w:r>
            <w:r w:rsidR="00914FC0">
              <w:t xml:space="preserve"> (h) monitoring</w:t>
            </w:r>
            <w:r w:rsidR="0038313E">
              <w:t xml:space="preserve"> (15’)</w:t>
            </w:r>
          </w:p>
          <w:p w14:paraId="19E628E7" w14:textId="63CD6AF1" w:rsidR="0038313E" w:rsidRPr="005A4EE2" w:rsidRDefault="00A276AA" w:rsidP="0038313E">
            <w:pPr>
              <w:pStyle w:val="TableText"/>
              <w:numPr>
                <w:ilvl w:val="0"/>
                <w:numId w:val="34"/>
              </w:numPr>
            </w:pPr>
            <w:r w:rsidRPr="005A4EE2">
              <w:rPr>
                <w:b/>
                <w:bCs/>
              </w:rPr>
              <w:t xml:space="preserve">Presentation of </w:t>
            </w:r>
            <w:r w:rsidR="009744C7" w:rsidRPr="005A4EE2">
              <w:rPr>
                <w:b/>
                <w:bCs/>
              </w:rPr>
              <w:t>conclusions from mapping of outreach partners</w:t>
            </w:r>
            <w:r w:rsidR="0038313E" w:rsidRPr="005A4EE2">
              <w:t xml:space="preserve"> (15’</w:t>
            </w:r>
            <w:r w:rsidR="004757D0" w:rsidRPr="005A4EE2">
              <w:t xml:space="preserve">): methodology, key findings with focus on mapping of </w:t>
            </w:r>
            <w:r w:rsidR="00C97DD5">
              <w:t>municipality-level</w:t>
            </w:r>
            <w:r w:rsidR="004757D0" w:rsidRPr="005A4EE2">
              <w:t xml:space="preserve"> stakeholders (</w:t>
            </w:r>
            <w:r w:rsidR="00AD480E" w:rsidRPr="005A4EE2">
              <w:t xml:space="preserve">who is there, </w:t>
            </w:r>
            <w:r w:rsidR="004757D0" w:rsidRPr="005A4EE2">
              <w:t>capacity</w:t>
            </w:r>
            <w:r w:rsidR="00A448C2" w:rsidRPr="005A4EE2">
              <w:t>, capacity need, services</w:t>
            </w:r>
            <w:r w:rsidR="0038313E" w:rsidRPr="005A4EE2">
              <w:t>)</w:t>
            </w:r>
          </w:p>
          <w:p w14:paraId="0920B880" w14:textId="1C1381C9" w:rsidR="00C07198" w:rsidRDefault="003E4805" w:rsidP="0038313E">
            <w:pPr>
              <w:pStyle w:val="TableText"/>
              <w:numPr>
                <w:ilvl w:val="0"/>
                <w:numId w:val="34"/>
              </w:numPr>
            </w:pPr>
            <w:r w:rsidRPr="005A4EE2">
              <w:rPr>
                <w:b/>
                <w:bCs/>
              </w:rPr>
              <w:t>G</w:t>
            </w:r>
            <w:r w:rsidR="00C07198" w:rsidRPr="005A4EE2">
              <w:rPr>
                <w:b/>
                <w:bCs/>
              </w:rPr>
              <w:t xml:space="preserve">roup </w:t>
            </w:r>
            <w:r w:rsidRPr="005A4EE2">
              <w:rPr>
                <w:b/>
                <w:bCs/>
              </w:rPr>
              <w:t>work</w:t>
            </w:r>
            <w:r>
              <w:t xml:space="preserve"> (</w:t>
            </w:r>
            <w:r w:rsidR="008241C0">
              <w:t>6</w:t>
            </w:r>
            <w:r>
              <w:t xml:space="preserve"> groups per region) </w:t>
            </w:r>
            <w:r w:rsidR="00C07198">
              <w:t xml:space="preserve">to discuss SWOT on cooperation – </w:t>
            </w:r>
            <w:r w:rsidR="00F63240">
              <w:t xml:space="preserve">(a) </w:t>
            </w:r>
            <w:r w:rsidR="00C07198">
              <w:t>what is an existing strength</w:t>
            </w:r>
            <w:r w:rsidR="00641B89">
              <w:t xml:space="preserve"> (What works well already)</w:t>
            </w:r>
            <w:r w:rsidR="00C07198">
              <w:t xml:space="preserve">, </w:t>
            </w:r>
            <w:r w:rsidR="00F63240">
              <w:t xml:space="preserve">(b) </w:t>
            </w:r>
            <w:r w:rsidR="00C07198">
              <w:t xml:space="preserve">what is an existing weakness, </w:t>
            </w:r>
            <w:r w:rsidR="00F63240">
              <w:t xml:space="preserve">(c) </w:t>
            </w:r>
            <w:r w:rsidR="00C07198">
              <w:t xml:space="preserve">what can be changed and improved (how?) (opportunity), and </w:t>
            </w:r>
            <w:r w:rsidR="00F63240">
              <w:t xml:space="preserve">(d) </w:t>
            </w:r>
            <w:r w:rsidR="00C07198">
              <w:t>what should be avoided (threat)</w:t>
            </w:r>
            <w:r w:rsidR="008D7765">
              <w:t xml:space="preserve"> (30’)</w:t>
            </w:r>
          </w:p>
          <w:p w14:paraId="0CDA5E61" w14:textId="77777777" w:rsidR="008D7765" w:rsidRDefault="008D7765" w:rsidP="008D7765">
            <w:pPr>
              <w:pStyle w:val="TableText"/>
              <w:numPr>
                <w:ilvl w:val="0"/>
                <w:numId w:val="25"/>
              </w:numPr>
            </w:pPr>
            <w:r>
              <w:t>Sharing of results (10’)</w:t>
            </w:r>
          </w:p>
          <w:p w14:paraId="1F9466D0" w14:textId="6276E388" w:rsidR="008D7765" w:rsidRPr="00AB22EB" w:rsidRDefault="008D7765" w:rsidP="00E606CF">
            <w:pPr>
              <w:pStyle w:val="TableText"/>
              <w:numPr>
                <w:ilvl w:val="0"/>
                <w:numId w:val="25"/>
              </w:numPr>
            </w:pPr>
            <w:r>
              <w:t xml:space="preserve">Q&amp;A </w:t>
            </w:r>
            <w:r w:rsidR="006A6AFF">
              <w:t>(15’)</w:t>
            </w:r>
          </w:p>
        </w:tc>
        <w:tc>
          <w:tcPr>
            <w:tcW w:w="3816" w:type="dxa"/>
          </w:tcPr>
          <w:p w14:paraId="6D74AB09" w14:textId="77777777" w:rsidR="009B512A" w:rsidRDefault="009B512A" w:rsidP="005D2672">
            <w:pPr>
              <w:pStyle w:val="TableText"/>
            </w:pPr>
          </w:p>
          <w:p w14:paraId="30450F56" w14:textId="2E34D8BB" w:rsidR="00A21748" w:rsidRDefault="001B6338" w:rsidP="005D2672">
            <w:pPr>
              <w:pStyle w:val="TableText"/>
            </w:pPr>
            <w:r>
              <w:t xml:space="preserve">Moderation: </w:t>
            </w:r>
            <w:r w:rsidR="00DF1FA3">
              <w:t xml:space="preserve">Mr </w:t>
            </w:r>
            <w:r w:rsidR="00D61B73">
              <w:t>Cristian</w:t>
            </w:r>
            <w:r w:rsidR="00DF1FA3">
              <w:t xml:space="preserve"> </w:t>
            </w:r>
            <w:r w:rsidR="00E9478B" w:rsidRPr="00E9478B">
              <w:t>Raileanu</w:t>
            </w:r>
            <w:r w:rsidR="00E9478B">
              <w:t xml:space="preserve">, </w:t>
            </w:r>
            <w:r w:rsidR="0027011A" w:rsidRPr="0027011A">
              <w:t>Human Capital Development Expert</w:t>
            </w:r>
            <w:r w:rsidR="0027011A">
              <w:t xml:space="preserve">, </w:t>
            </w:r>
            <w:r w:rsidR="00E9478B">
              <w:t>ETF</w:t>
            </w:r>
          </w:p>
          <w:p w14:paraId="5459BA20" w14:textId="77777777" w:rsidR="00AA2D74" w:rsidRDefault="00AA2D74" w:rsidP="005D2672">
            <w:pPr>
              <w:pStyle w:val="TableText"/>
            </w:pPr>
          </w:p>
          <w:p w14:paraId="57C1C9AC" w14:textId="77777777" w:rsidR="00BB2DB7" w:rsidRDefault="00BB2DB7" w:rsidP="005D2672">
            <w:pPr>
              <w:pStyle w:val="TableText"/>
            </w:pPr>
          </w:p>
          <w:p w14:paraId="5081158F" w14:textId="7BF0AA0C" w:rsidR="00BB2DB7" w:rsidRDefault="00274032" w:rsidP="005D2672">
            <w:pPr>
              <w:pStyle w:val="TableText"/>
            </w:pPr>
            <w:r w:rsidRPr="00E83DD6">
              <w:t>Ms Gordana Vukčević, Deputy Director, Employmen</w:t>
            </w:r>
            <w:r>
              <w:t>t Agency Montenegro</w:t>
            </w:r>
          </w:p>
          <w:p w14:paraId="20FD4BBA" w14:textId="77777777" w:rsidR="004C7F65" w:rsidRDefault="004C7F65" w:rsidP="005D2672">
            <w:pPr>
              <w:pStyle w:val="TableText"/>
            </w:pPr>
          </w:p>
          <w:p w14:paraId="13EEEEC8" w14:textId="77777777" w:rsidR="0038313E" w:rsidRDefault="0038313E" w:rsidP="005D2672">
            <w:pPr>
              <w:pStyle w:val="TableText"/>
            </w:pPr>
          </w:p>
          <w:p w14:paraId="7071611A" w14:textId="77777777" w:rsidR="0038313E" w:rsidRDefault="0038313E" w:rsidP="005D2672">
            <w:pPr>
              <w:pStyle w:val="TableText"/>
            </w:pPr>
          </w:p>
          <w:p w14:paraId="4ED20D16" w14:textId="77777777" w:rsidR="0038313E" w:rsidRDefault="0038313E" w:rsidP="005D2672">
            <w:pPr>
              <w:pStyle w:val="TableText"/>
            </w:pPr>
          </w:p>
          <w:p w14:paraId="7F38811B" w14:textId="77777777" w:rsidR="0038313E" w:rsidRDefault="0038313E" w:rsidP="005D2672">
            <w:pPr>
              <w:pStyle w:val="TableText"/>
            </w:pPr>
          </w:p>
          <w:p w14:paraId="53CE90BF" w14:textId="77777777" w:rsidR="0038313E" w:rsidRDefault="0038313E" w:rsidP="005D2672">
            <w:pPr>
              <w:pStyle w:val="TableText"/>
            </w:pPr>
          </w:p>
          <w:p w14:paraId="608151E2" w14:textId="77777777" w:rsidR="0038313E" w:rsidRDefault="0038313E" w:rsidP="005D2672">
            <w:pPr>
              <w:pStyle w:val="TableText"/>
            </w:pPr>
          </w:p>
          <w:p w14:paraId="1C746C01" w14:textId="77777777" w:rsidR="0038313E" w:rsidRDefault="0038313E" w:rsidP="005D2672">
            <w:pPr>
              <w:pStyle w:val="TableText"/>
            </w:pPr>
          </w:p>
          <w:p w14:paraId="36E202E4" w14:textId="77777777" w:rsidR="0038313E" w:rsidRDefault="0038313E" w:rsidP="005D2672">
            <w:pPr>
              <w:pStyle w:val="TableText"/>
            </w:pPr>
          </w:p>
          <w:p w14:paraId="6381BD2B" w14:textId="77777777" w:rsidR="0038313E" w:rsidRDefault="0038313E" w:rsidP="005D2672">
            <w:pPr>
              <w:pStyle w:val="TableText"/>
            </w:pPr>
          </w:p>
          <w:p w14:paraId="3ADA0257" w14:textId="77777777" w:rsidR="0038313E" w:rsidRDefault="0038313E" w:rsidP="005D2672">
            <w:pPr>
              <w:pStyle w:val="TableText"/>
            </w:pPr>
          </w:p>
          <w:p w14:paraId="72CB9C5A" w14:textId="77777777" w:rsidR="0038313E" w:rsidRDefault="0038313E" w:rsidP="005D2672">
            <w:pPr>
              <w:pStyle w:val="TableText"/>
            </w:pPr>
          </w:p>
          <w:p w14:paraId="394E5C2A" w14:textId="77777777" w:rsidR="0038313E" w:rsidRDefault="0038313E" w:rsidP="005D2672">
            <w:pPr>
              <w:pStyle w:val="TableText"/>
            </w:pPr>
          </w:p>
          <w:p w14:paraId="4611D0F3" w14:textId="77777777" w:rsidR="0038313E" w:rsidRDefault="0038313E" w:rsidP="005D2672">
            <w:pPr>
              <w:pStyle w:val="TableText"/>
            </w:pPr>
          </w:p>
          <w:p w14:paraId="28A39D2A" w14:textId="77777777" w:rsidR="0038313E" w:rsidRDefault="0038313E" w:rsidP="005D2672">
            <w:pPr>
              <w:pStyle w:val="TableText"/>
            </w:pPr>
          </w:p>
          <w:p w14:paraId="1C4484E4" w14:textId="77777777" w:rsidR="0038313E" w:rsidRDefault="0038313E" w:rsidP="005D2672">
            <w:pPr>
              <w:pStyle w:val="TableText"/>
            </w:pPr>
          </w:p>
          <w:p w14:paraId="7FA8E1B4" w14:textId="4C4B6B65" w:rsidR="0038313E" w:rsidRPr="0038313E" w:rsidRDefault="0038313E" w:rsidP="0038313E">
            <w:pPr>
              <w:pStyle w:val="TableText"/>
            </w:pPr>
            <w:r>
              <w:t xml:space="preserve">Ms Zerina Catovic, </w:t>
            </w:r>
            <w:r w:rsidR="006D1FF3" w:rsidRPr="006D1FF3">
              <w:t>Communication Associate</w:t>
            </w:r>
            <w:r w:rsidR="00725FC4">
              <w:t>,</w:t>
            </w:r>
            <w:r w:rsidR="006D1FF3" w:rsidRPr="006D1FF3">
              <w:t xml:space="preserve"> </w:t>
            </w:r>
            <w:r>
              <w:t>UNDP</w:t>
            </w:r>
            <w:r w:rsidR="00725FC4">
              <w:t xml:space="preserve"> Montenegro</w:t>
            </w:r>
          </w:p>
          <w:p w14:paraId="20C918F3" w14:textId="77777777" w:rsidR="0038313E" w:rsidRDefault="0038313E" w:rsidP="005D2672">
            <w:pPr>
              <w:pStyle w:val="TableText"/>
            </w:pPr>
          </w:p>
          <w:p w14:paraId="6791293E" w14:textId="77777777" w:rsidR="0038313E" w:rsidRDefault="0038313E" w:rsidP="005D2672">
            <w:pPr>
              <w:pStyle w:val="TableText"/>
            </w:pPr>
          </w:p>
          <w:p w14:paraId="5AA08ABF" w14:textId="77777777" w:rsidR="004C7F65" w:rsidRDefault="004C7F65" w:rsidP="005D2672">
            <w:pPr>
              <w:pStyle w:val="TableText"/>
            </w:pPr>
          </w:p>
          <w:p w14:paraId="0E6CF09C" w14:textId="77777777" w:rsidR="00561FF8" w:rsidRPr="009627FB" w:rsidRDefault="00561FF8" w:rsidP="005D2672">
            <w:pPr>
              <w:pStyle w:val="TableText"/>
            </w:pPr>
          </w:p>
          <w:p w14:paraId="0672D106" w14:textId="77777777" w:rsidR="006A4F6F" w:rsidRDefault="006A4F6F" w:rsidP="005D2672">
            <w:pPr>
              <w:pStyle w:val="TableText"/>
            </w:pPr>
          </w:p>
          <w:p w14:paraId="54930056" w14:textId="77777777" w:rsidR="00ED56E6" w:rsidRDefault="00ED56E6" w:rsidP="005D2672">
            <w:pPr>
              <w:pStyle w:val="TableText"/>
            </w:pPr>
          </w:p>
          <w:p w14:paraId="3712FB93" w14:textId="77777777" w:rsidR="00ED56E6" w:rsidRDefault="00ED56E6" w:rsidP="005D2672">
            <w:pPr>
              <w:pStyle w:val="TableText"/>
            </w:pPr>
          </w:p>
          <w:p w14:paraId="1B38F775" w14:textId="20DB9422" w:rsidR="00561FF8" w:rsidRDefault="00561FF8" w:rsidP="005D2672">
            <w:pPr>
              <w:pStyle w:val="TableText"/>
            </w:pPr>
          </w:p>
        </w:tc>
      </w:tr>
      <w:tr w:rsidR="00A21748" w:rsidRPr="00B316F0" w14:paraId="50F74A8D" w14:textId="77777777" w:rsidTr="212654D5">
        <w:tc>
          <w:tcPr>
            <w:tcW w:w="1276" w:type="dxa"/>
            <w:vAlign w:val="center"/>
          </w:tcPr>
          <w:p w14:paraId="542827F7" w14:textId="5C45D646" w:rsidR="00A21748" w:rsidRPr="00675B81" w:rsidRDefault="00A21748" w:rsidP="00A21748">
            <w:pPr>
              <w:pStyle w:val="TableFirstColumn"/>
            </w:pPr>
            <w:r>
              <w:lastRenderedPageBreak/>
              <w:t>1</w:t>
            </w:r>
            <w:r w:rsidR="00E42FF6">
              <w:t>3</w:t>
            </w:r>
            <w:r w:rsidRPr="00675B81">
              <w:t>:</w:t>
            </w:r>
            <w:r w:rsidR="00E42FF6">
              <w:t>00</w:t>
            </w:r>
            <w:r w:rsidRPr="00675B81">
              <w:t xml:space="preserve"> </w:t>
            </w:r>
            <w:r>
              <w:t>–</w:t>
            </w:r>
            <w:r w:rsidRPr="00675B81">
              <w:t xml:space="preserve"> </w:t>
            </w:r>
            <w:r>
              <w:t>1</w:t>
            </w:r>
            <w:r w:rsidR="00E42FF6">
              <w:t>4</w:t>
            </w:r>
            <w:r>
              <w:t>:</w:t>
            </w:r>
            <w:r w:rsidR="00E42FF6">
              <w:t>00</w:t>
            </w:r>
          </w:p>
        </w:tc>
        <w:tc>
          <w:tcPr>
            <w:tcW w:w="3978" w:type="dxa"/>
          </w:tcPr>
          <w:p w14:paraId="23920101" w14:textId="0F7ECEE9" w:rsidR="00A21748" w:rsidRPr="00263128" w:rsidRDefault="004F1866" w:rsidP="00A21748">
            <w:pPr>
              <w:pStyle w:val="TableText"/>
              <w:rPr>
                <w:b/>
                <w:bCs/>
              </w:rPr>
            </w:pPr>
            <w:r>
              <w:rPr>
                <w:b/>
                <w:bCs/>
              </w:rPr>
              <w:t xml:space="preserve">Lunch </w:t>
            </w:r>
            <w:r w:rsidR="00A21748">
              <w:rPr>
                <w:b/>
                <w:bCs/>
              </w:rPr>
              <w:t>Break</w:t>
            </w:r>
          </w:p>
        </w:tc>
        <w:tc>
          <w:tcPr>
            <w:tcW w:w="3816" w:type="dxa"/>
          </w:tcPr>
          <w:p w14:paraId="333D47C6" w14:textId="77777777" w:rsidR="00A21748" w:rsidRDefault="00A21748" w:rsidP="00A21748">
            <w:pPr>
              <w:pStyle w:val="TableText"/>
            </w:pPr>
          </w:p>
        </w:tc>
      </w:tr>
      <w:tr w:rsidR="00A21748" w:rsidRPr="00B316F0" w14:paraId="6CF2D213" w14:textId="77777777" w:rsidTr="212654D5">
        <w:tc>
          <w:tcPr>
            <w:tcW w:w="1276" w:type="dxa"/>
            <w:vAlign w:val="center"/>
          </w:tcPr>
          <w:p w14:paraId="2A5520B1" w14:textId="38736621" w:rsidR="00EF4EC2" w:rsidRPr="00675B81" w:rsidRDefault="00626FF5" w:rsidP="00794DF6">
            <w:pPr>
              <w:pStyle w:val="TableFirstColumn"/>
            </w:pPr>
            <w:r>
              <w:t>14:00- 15:30</w:t>
            </w:r>
          </w:p>
        </w:tc>
        <w:tc>
          <w:tcPr>
            <w:tcW w:w="3978" w:type="dxa"/>
          </w:tcPr>
          <w:p w14:paraId="69615187" w14:textId="71FCD70A" w:rsidR="005F6F11" w:rsidRDefault="00F92AC3" w:rsidP="005D2672">
            <w:pPr>
              <w:pStyle w:val="TableText"/>
              <w:rPr>
                <w:b/>
                <w:bCs/>
              </w:rPr>
            </w:pPr>
            <w:r w:rsidRPr="00F92AC3">
              <w:rPr>
                <w:b/>
                <w:bCs/>
              </w:rPr>
              <w:t>Understand</w:t>
            </w:r>
            <w:r w:rsidR="0072690A">
              <w:rPr>
                <w:b/>
                <w:bCs/>
              </w:rPr>
              <w:t>ing</w:t>
            </w:r>
            <w:r w:rsidRPr="00F92AC3">
              <w:rPr>
                <w:b/>
                <w:bCs/>
              </w:rPr>
              <w:t xml:space="preserve"> measures </w:t>
            </w:r>
            <w:r w:rsidR="0072690A">
              <w:rPr>
                <w:b/>
                <w:bCs/>
              </w:rPr>
              <w:t xml:space="preserve">and services </w:t>
            </w:r>
            <w:r w:rsidRPr="00F92AC3">
              <w:rPr>
                <w:b/>
                <w:bCs/>
              </w:rPr>
              <w:t>targeted towards NEETs</w:t>
            </w:r>
          </w:p>
          <w:p w14:paraId="7824B5CC" w14:textId="31D3B00F" w:rsidR="006A6AFF" w:rsidRDefault="00893C56">
            <w:pPr>
              <w:pStyle w:val="TableText"/>
              <w:numPr>
                <w:ilvl w:val="0"/>
                <w:numId w:val="25"/>
              </w:numPr>
            </w:pPr>
            <w:r>
              <w:t>P</w:t>
            </w:r>
            <w:r w:rsidR="006A6AFF">
              <w:t xml:space="preserve">resentation </w:t>
            </w:r>
            <w:r w:rsidR="007663E2">
              <w:t xml:space="preserve">of </w:t>
            </w:r>
            <w:r>
              <w:t>ETF</w:t>
            </w:r>
            <w:r w:rsidR="007663E2">
              <w:t xml:space="preserve"> on EU good practice</w:t>
            </w:r>
            <w:r w:rsidR="00E4305F">
              <w:t>:</w:t>
            </w:r>
            <w:r>
              <w:t xml:space="preserve"> </w:t>
            </w:r>
            <w:r w:rsidR="0097482F">
              <w:t xml:space="preserve">deep dive into </w:t>
            </w:r>
            <w:r w:rsidR="00E4305F">
              <w:t>prep</w:t>
            </w:r>
            <w:r w:rsidR="00E4305F" w:rsidRPr="002E48BD">
              <w:t xml:space="preserve"> </w:t>
            </w:r>
            <w:r w:rsidR="00E4305F" w:rsidRPr="006A4455">
              <w:t>activities (information, counselling, training</w:t>
            </w:r>
            <w:r w:rsidR="00E4305F">
              <w:t>,</w:t>
            </w:r>
            <w:r w:rsidR="00E4305F" w:rsidRPr="006A4455">
              <w:t xml:space="preserve"> etc.), </w:t>
            </w:r>
            <w:r w:rsidR="00E4305F">
              <w:t xml:space="preserve">quality </w:t>
            </w:r>
            <w:r w:rsidR="00E4305F" w:rsidRPr="006A4455">
              <w:t>offer</w:t>
            </w:r>
            <w:r w:rsidR="00E4305F">
              <w:t xml:space="preserve">s; ALMPs and services and specific measures offered to NEETs </w:t>
            </w:r>
            <w:r w:rsidR="006A6AFF">
              <w:t>(</w:t>
            </w:r>
            <w:r>
              <w:t>1</w:t>
            </w:r>
            <w:r w:rsidR="00E4305F">
              <w:t>5</w:t>
            </w:r>
            <w:r w:rsidR="006A6AFF">
              <w:t>’)</w:t>
            </w:r>
          </w:p>
          <w:p w14:paraId="11DA87D1" w14:textId="60F50467" w:rsidR="00893C56" w:rsidRDefault="00893C56" w:rsidP="006A6AFF">
            <w:pPr>
              <w:pStyle w:val="TableText"/>
              <w:numPr>
                <w:ilvl w:val="0"/>
                <w:numId w:val="25"/>
              </w:numPr>
            </w:pPr>
            <w:r>
              <w:t xml:space="preserve">Presentation </w:t>
            </w:r>
            <w:r w:rsidR="007663E2">
              <w:t xml:space="preserve">of </w:t>
            </w:r>
            <w:r>
              <w:t xml:space="preserve">EAM </w:t>
            </w:r>
            <w:r w:rsidR="00E4305F">
              <w:t xml:space="preserve">on </w:t>
            </w:r>
            <w:r w:rsidR="00266FCD">
              <w:t>measures and services as per legislation, ev</w:t>
            </w:r>
            <w:r w:rsidR="00580239">
              <w:t>entual</w:t>
            </w:r>
            <w:r w:rsidR="00266FCD">
              <w:t xml:space="preserve"> changes to expect </w:t>
            </w:r>
            <w:r w:rsidR="00580239">
              <w:t xml:space="preserve">due to the YG </w:t>
            </w:r>
            <w:r>
              <w:t>(</w:t>
            </w:r>
            <w:r w:rsidR="00470D0F">
              <w:t>1</w:t>
            </w:r>
            <w:r w:rsidR="00E4305F">
              <w:t>5</w:t>
            </w:r>
            <w:r w:rsidR="00470D0F">
              <w:t>’)</w:t>
            </w:r>
          </w:p>
          <w:p w14:paraId="14BADB9B" w14:textId="3C99B9F6" w:rsidR="00470D0F" w:rsidRDefault="00470D0F" w:rsidP="00470D0F">
            <w:pPr>
              <w:pStyle w:val="ListParagraph"/>
              <w:numPr>
                <w:ilvl w:val="0"/>
                <w:numId w:val="25"/>
              </w:numPr>
              <w:rPr>
                <w:color w:val="455560" w:themeColor="text1"/>
                <w:sz w:val="17"/>
              </w:rPr>
            </w:pPr>
            <w:r w:rsidRPr="001C6DEE">
              <w:rPr>
                <w:b/>
                <w:bCs/>
                <w:color w:val="455560" w:themeColor="text1"/>
                <w:sz w:val="17"/>
              </w:rPr>
              <w:t>Group work</w:t>
            </w:r>
            <w:r w:rsidR="0081468E">
              <w:rPr>
                <w:color w:val="455560" w:themeColor="text1"/>
                <w:sz w:val="17"/>
              </w:rPr>
              <w:t xml:space="preserve"> 1</w:t>
            </w:r>
            <w:r w:rsidRPr="00470D0F">
              <w:rPr>
                <w:color w:val="455560" w:themeColor="text1"/>
                <w:sz w:val="17"/>
              </w:rPr>
              <w:t xml:space="preserve">: Discussion on challenges </w:t>
            </w:r>
            <w:r w:rsidR="00C67F8C">
              <w:rPr>
                <w:color w:val="455560" w:themeColor="text1"/>
                <w:sz w:val="17"/>
              </w:rPr>
              <w:t xml:space="preserve">and solutions </w:t>
            </w:r>
            <w:r w:rsidRPr="00470D0F">
              <w:rPr>
                <w:color w:val="455560" w:themeColor="text1"/>
                <w:sz w:val="17"/>
              </w:rPr>
              <w:t xml:space="preserve">in implementation and </w:t>
            </w:r>
            <w:r w:rsidR="00A07F00">
              <w:rPr>
                <w:color w:val="455560" w:themeColor="text1"/>
                <w:sz w:val="17"/>
              </w:rPr>
              <w:t xml:space="preserve">the </w:t>
            </w:r>
            <w:r w:rsidRPr="00470D0F">
              <w:rPr>
                <w:color w:val="455560" w:themeColor="text1"/>
                <w:sz w:val="17"/>
              </w:rPr>
              <w:t xml:space="preserve">need to adapt </w:t>
            </w:r>
            <w:r w:rsidR="00580239">
              <w:rPr>
                <w:color w:val="455560" w:themeColor="text1"/>
                <w:sz w:val="17"/>
              </w:rPr>
              <w:t xml:space="preserve">measures </w:t>
            </w:r>
            <w:r w:rsidR="00C67F8C">
              <w:rPr>
                <w:color w:val="455560" w:themeColor="text1"/>
                <w:sz w:val="17"/>
              </w:rPr>
              <w:t>(</w:t>
            </w:r>
            <w:r w:rsidR="003664F6">
              <w:rPr>
                <w:color w:val="455560" w:themeColor="text1"/>
                <w:sz w:val="17"/>
              </w:rPr>
              <w:t>30’</w:t>
            </w:r>
            <w:r w:rsidR="00C67F8C">
              <w:rPr>
                <w:color w:val="455560" w:themeColor="text1"/>
                <w:sz w:val="17"/>
              </w:rPr>
              <w:t>)</w:t>
            </w:r>
          </w:p>
          <w:p w14:paraId="6BB02548" w14:textId="77777777" w:rsidR="006A6AFF" w:rsidRDefault="0081468E" w:rsidP="00C82B9C">
            <w:pPr>
              <w:pStyle w:val="ListParagraph"/>
              <w:numPr>
                <w:ilvl w:val="0"/>
                <w:numId w:val="25"/>
              </w:numPr>
              <w:rPr>
                <w:color w:val="455560" w:themeColor="text1"/>
                <w:sz w:val="17"/>
              </w:rPr>
            </w:pPr>
            <w:r>
              <w:rPr>
                <w:color w:val="455560" w:themeColor="text1"/>
                <w:sz w:val="17"/>
              </w:rPr>
              <w:t xml:space="preserve">Sharing (3 groups – each </w:t>
            </w:r>
            <w:r w:rsidR="000D606D">
              <w:rPr>
                <w:color w:val="455560" w:themeColor="text1"/>
                <w:sz w:val="17"/>
              </w:rPr>
              <w:t>5</w:t>
            </w:r>
            <w:r>
              <w:rPr>
                <w:color w:val="455560" w:themeColor="text1"/>
                <w:sz w:val="17"/>
              </w:rPr>
              <w:t xml:space="preserve">’: </w:t>
            </w:r>
            <w:r w:rsidR="000D606D">
              <w:rPr>
                <w:color w:val="455560" w:themeColor="text1"/>
                <w:sz w:val="17"/>
              </w:rPr>
              <w:t>15</w:t>
            </w:r>
            <w:r>
              <w:rPr>
                <w:color w:val="455560" w:themeColor="text1"/>
                <w:sz w:val="17"/>
              </w:rPr>
              <w:t>’)</w:t>
            </w:r>
          </w:p>
          <w:p w14:paraId="1ED4023D" w14:textId="69D6B83C" w:rsidR="006A6AFF" w:rsidRPr="00C82B9C" w:rsidRDefault="00EC0AB4" w:rsidP="00C82B9C">
            <w:pPr>
              <w:pStyle w:val="ListParagraph"/>
              <w:numPr>
                <w:ilvl w:val="0"/>
                <w:numId w:val="25"/>
              </w:numPr>
              <w:rPr>
                <w:color w:val="455560" w:themeColor="text1"/>
                <w:sz w:val="17"/>
              </w:rPr>
            </w:pPr>
            <w:r>
              <w:rPr>
                <w:color w:val="455560" w:themeColor="text1"/>
                <w:sz w:val="17"/>
              </w:rPr>
              <w:t>Q&amp;A</w:t>
            </w:r>
            <w:r w:rsidR="00E04718">
              <w:rPr>
                <w:color w:val="455560" w:themeColor="text1"/>
                <w:sz w:val="17"/>
              </w:rPr>
              <w:t xml:space="preserve"> (15’)</w:t>
            </w:r>
          </w:p>
        </w:tc>
        <w:tc>
          <w:tcPr>
            <w:tcW w:w="3816" w:type="dxa"/>
          </w:tcPr>
          <w:p w14:paraId="534F797B" w14:textId="77777777" w:rsidR="00A675BE" w:rsidRDefault="00A675BE" w:rsidP="005D2672">
            <w:pPr>
              <w:pStyle w:val="TableText"/>
            </w:pPr>
          </w:p>
          <w:p w14:paraId="5BA83268" w14:textId="77777777" w:rsidR="00D54EB8" w:rsidRDefault="00D54EB8" w:rsidP="000A19DD">
            <w:pPr>
              <w:pStyle w:val="TableText"/>
            </w:pPr>
          </w:p>
          <w:p w14:paraId="68B49812" w14:textId="77777777" w:rsidR="00D54EB8" w:rsidRDefault="00D54EB8" w:rsidP="000A19DD">
            <w:pPr>
              <w:pStyle w:val="TableText"/>
            </w:pPr>
          </w:p>
          <w:p w14:paraId="352975B2" w14:textId="24B256B1" w:rsidR="000A19DD" w:rsidRDefault="000A19DD" w:rsidP="000A19DD">
            <w:pPr>
              <w:pStyle w:val="TableText"/>
            </w:pPr>
            <w:r>
              <w:t>Mr Cristian Raileanu, ETF</w:t>
            </w:r>
          </w:p>
          <w:p w14:paraId="0E2602FB" w14:textId="77777777" w:rsidR="00DF45B5" w:rsidRDefault="00DF45B5" w:rsidP="005D2672">
            <w:pPr>
              <w:pStyle w:val="TableText"/>
            </w:pPr>
          </w:p>
          <w:p w14:paraId="622616D1" w14:textId="1E2E3A7B" w:rsidR="333EEBFA" w:rsidRDefault="333EEBFA" w:rsidP="333EEBFA">
            <w:pPr>
              <w:pStyle w:val="TableText"/>
            </w:pPr>
          </w:p>
          <w:p w14:paraId="20DAA1D3" w14:textId="77777777" w:rsidR="00DF45B5" w:rsidRDefault="00DF45B5" w:rsidP="005D2672">
            <w:pPr>
              <w:pStyle w:val="TableText"/>
            </w:pPr>
          </w:p>
          <w:p w14:paraId="7A6C3483" w14:textId="77777777" w:rsidR="00DF45B5" w:rsidRDefault="00DF45B5" w:rsidP="005D2672">
            <w:pPr>
              <w:pStyle w:val="TableText"/>
            </w:pPr>
          </w:p>
          <w:p w14:paraId="1CAEBE33" w14:textId="35950ADB" w:rsidR="00D54EB8" w:rsidRDefault="008A25A3" w:rsidP="008A25A3">
            <w:pPr>
              <w:pStyle w:val="TableText"/>
            </w:pPr>
            <w:r w:rsidRPr="008A25A3">
              <w:t>Ms</w:t>
            </w:r>
            <w:r>
              <w:t xml:space="preserve"> </w:t>
            </w:r>
            <w:r w:rsidRPr="008A25A3">
              <w:t>Gordana</w:t>
            </w:r>
            <w:r>
              <w:t xml:space="preserve"> </w:t>
            </w:r>
            <w:r w:rsidRPr="008A25A3">
              <w:t>Boskovic</w:t>
            </w:r>
            <w:r>
              <w:t xml:space="preserve">, </w:t>
            </w:r>
            <w:r w:rsidRPr="008A25A3">
              <w:t>Deputy Director</w:t>
            </w:r>
            <w:r>
              <w:t xml:space="preserve">, </w:t>
            </w:r>
            <w:r w:rsidRPr="008A25A3">
              <w:t xml:space="preserve">Employment Agency </w:t>
            </w:r>
            <w:r w:rsidR="00D26FAA">
              <w:t>o</w:t>
            </w:r>
            <w:r w:rsidRPr="008A25A3">
              <w:t>f Montenegro</w:t>
            </w:r>
            <w:r w:rsidR="000A19DD">
              <w:t xml:space="preserve"> </w:t>
            </w:r>
          </w:p>
          <w:p w14:paraId="43A05401" w14:textId="77777777" w:rsidR="00DF45B5" w:rsidRDefault="00DF45B5" w:rsidP="005D2672">
            <w:pPr>
              <w:pStyle w:val="TableText"/>
            </w:pPr>
          </w:p>
          <w:p w14:paraId="00268B65" w14:textId="77777777" w:rsidR="00DF45B5" w:rsidRDefault="00DF45B5" w:rsidP="005D2672">
            <w:pPr>
              <w:pStyle w:val="TableText"/>
            </w:pPr>
          </w:p>
          <w:p w14:paraId="4666B321" w14:textId="79E463FB" w:rsidR="00DF45B5" w:rsidRDefault="00DF45B5" w:rsidP="005D2672">
            <w:pPr>
              <w:pStyle w:val="TableText"/>
            </w:pPr>
            <w:r>
              <w:t>Moderation: Mr Florian Kadletz, ETF</w:t>
            </w:r>
          </w:p>
        </w:tc>
      </w:tr>
      <w:tr w:rsidR="00BF2705" w:rsidRPr="00B316F0" w14:paraId="715B76EF" w14:textId="77777777" w:rsidTr="212654D5">
        <w:tc>
          <w:tcPr>
            <w:tcW w:w="1276" w:type="dxa"/>
            <w:vAlign w:val="center"/>
          </w:tcPr>
          <w:p w14:paraId="5560136B" w14:textId="29D86C8F" w:rsidR="00BF2705" w:rsidRPr="00675B81" w:rsidRDefault="00BF2705" w:rsidP="006A4608">
            <w:pPr>
              <w:pStyle w:val="TableFirstColumn"/>
            </w:pPr>
            <w:r>
              <w:t>15:</w:t>
            </w:r>
            <w:r w:rsidR="00BF6FCB">
              <w:t>30</w:t>
            </w:r>
            <w:r>
              <w:t xml:space="preserve"> – 1</w:t>
            </w:r>
            <w:r w:rsidR="009B528A">
              <w:t>5</w:t>
            </w:r>
            <w:r>
              <w:t>:</w:t>
            </w:r>
            <w:r w:rsidR="00BF6FCB">
              <w:t>45</w:t>
            </w:r>
          </w:p>
        </w:tc>
        <w:tc>
          <w:tcPr>
            <w:tcW w:w="3978" w:type="dxa"/>
            <w:vAlign w:val="center"/>
          </w:tcPr>
          <w:p w14:paraId="61D5DA0B" w14:textId="20283322" w:rsidR="00BF2705" w:rsidRPr="00263128" w:rsidRDefault="00840220" w:rsidP="006A4608">
            <w:pPr>
              <w:pStyle w:val="TableText"/>
              <w:rPr>
                <w:b/>
                <w:bCs/>
              </w:rPr>
            </w:pPr>
            <w:r>
              <w:rPr>
                <w:b/>
                <w:bCs/>
              </w:rPr>
              <w:t xml:space="preserve">Key </w:t>
            </w:r>
            <w:r w:rsidR="00C425CF" w:rsidRPr="002E48BD">
              <w:rPr>
                <w:b/>
                <w:bCs/>
              </w:rPr>
              <w:t>takeaways</w:t>
            </w:r>
            <w:r>
              <w:rPr>
                <w:b/>
                <w:bCs/>
              </w:rPr>
              <w:t xml:space="preserve"> and closure of day 1</w:t>
            </w:r>
          </w:p>
        </w:tc>
        <w:tc>
          <w:tcPr>
            <w:tcW w:w="3816" w:type="dxa"/>
          </w:tcPr>
          <w:p w14:paraId="017D8E02" w14:textId="1E7140DD" w:rsidR="005244D0" w:rsidRPr="009627FB" w:rsidRDefault="005244D0" w:rsidP="005244D0">
            <w:pPr>
              <w:pStyle w:val="TableText"/>
            </w:pPr>
            <w:r w:rsidRPr="00A07CAB">
              <w:t>Mr Ivan Medenica</w:t>
            </w:r>
            <w:r>
              <w:t xml:space="preserve">, </w:t>
            </w:r>
            <w:r w:rsidRPr="009627FB">
              <w:t>Ministry of Labo</w:t>
            </w:r>
            <w:r w:rsidR="007D6F1D" w:rsidRPr="009627FB">
              <w:t>u</w:t>
            </w:r>
            <w:r w:rsidRPr="009627FB">
              <w:t xml:space="preserve">r, </w:t>
            </w:r>
            <w:r w:rsidR="0096128C" w:rsidRPr="009627FB">
              <w:t>E</w:t>
            </w:r>
            <w:r w:rsidRPr="009627FB">
              <w:t xml:space="preserve">mployment and </w:t>
            </w:r>
            <w:r w:rsidR="0096128C" w:rsidRPr="009627FB">
              <w:t>S</w:t>
            </w:r>
            <w:r w:rsidRPr="009627FB">
              <w:t xml:space="preserve">ocial </w:t>
            </w:r>
            <w:r w:rsidR="0096128C" w:rsidRPr="009627FB">
              <w:t>D</w:t>
            </w:r>
            <w:r w:rsidRPr="009627FB">
              <w:t xml:space="preserve">ialogue </w:t>
            </w:r>
          </w:p>
          <w:p w14:paraId="0A043A10" w14:textId="77777777" w:rsidR="00BF2705" w:rsidRPr="009627FB" w:rsidRDefault="00BF2705" w:rsidP="006A4608">
            <w:pPr>
              <w:pStyle w:val="TableText"/>
            </w:pPr>
          </w:p>
          <w:p w14:paraId="641AC098" w14:textId="1DAEBE8D" w:rsidR="00ED409F" w:rsidRPr="00A162B0" w:rsidRDefault="00A162B0" w:rsidP="00A162B0">
            <w:pPr>
              <w:pStyle w:val="TableText"/>
            </w:pPr>
            <w:r>
              <w:t xml:space="preserve">Mr Cristian </w:t>
            </w:r>
            <w:r w:rsidRPr="00E9478B">
              <w:t>Raileanu</w:t>
            </w:r>
            <w:r>
              <w:t>, ETF</w:t>
            </w:r>
          </w:p>
        </w:tc>
      </w:tr>
    </w:tbl>
    <w:p w14:paraId="404AD5DE" w14:textId="77777777" w:rsidR="00A047DB" w:rsidRDefault="00A047DB" w:rsidP="005C0892">
      <w:pPr>
        <w:pStyle w:val="BodyText"/>
      </w:pPr>
    </w:p>
    <w:p w14:paraId="67981B57" w14:textId="77777777" w:rsidR="005D2672" w:rsidRDefault="005D2672" w:rsidP="005C0892">
      <w:pPr>
        <w:pStyle w:val="BodyText"/>
      </w:pPr>
    </w:p>
    <w:p w14:paraId="58BE9C33" w14:textId="77777777" w:rsidR="00BE045A" w:rsidRDefault="00BE045A" w:rsidP="005C0892">
      <w:pPr>
        <w:pStyle w:val="BodyText"/>
      </w:pPr>
    </w:p>
    <w:p w14:paraId="46CA6D2F" w14:textId="77777777" w:rsidR="00BE045A" w:rsidRDefault="00BE045A" w:rsidP="005C0892">
      <w:pPr>
        <w:pStyle w:val="BodyText"/>
      </w:pPr>
    </w:p>
    <w:p w14:paraId="3E685A2A" w14:textId="77777777" w:rsidR="00BE045A" w:rsidRDefault="00BE045A" w:rsidP="005C0892">
      <w:pPr>
        <w:pStyle w:val="BodyText"/>
      </w:pPr>
    </w:p>
    <w:p w14:paraId="79006A75" w14:textId="77777777" w:rsidR="00BE045A" w:rsidRDefault="00BE045A" w:rsidP="005C0892">
      <w:pPr>
        <w:pStyle w:val="BodyText"/>
      </w:pPr>
    </w:p>
    <w:p w14:paraId="62861930" w14:textId="77777777" w:rsidR="00BE045A" w:rsidRDefault="00BE045A" w:rsidP="005C0892">
      <w:pPr>
        <w:pStyle w:val="BodyText"/>
      </w:pPr>
    </w:p>
    <w:p w14:paraId="0A642D55" w14:textId="543AB335" w:rsidR="00A047DB" w:rsidRPr="00A54CAB" w:rsidRDefault="00A54CAB" w:rsidP="005C0892">
      <w:pPr>
        <w:pStyle w:val="BodyText"/>
        <w:rPr>
          <w:b/>
          <w:bCs/>
          <w:color w:val="009CDE" w:themeColor="accent1"/>
        </w:rPr>
      </w:pPr>
      <w:r w:rsidRPr="00A54CAB">
        <w:rPr>
          <w:b/>
          <w:bCs/>
          <w:color w:val="009CDE" w:themeColor="accent1"/>
        </w:rPr>
        <w:t>DAY 2 – 30</w:t>
      </w:r>
      <w:r w:rsidRPr="00A54CAB">
        <w:rPr>
          <w:b/>
          <w:bCs/>
          <w:color w:val="009CDE" w:themeColor="accent1"/>
          <w:vertAlign w:val="superscript"/>
        </w:rPr>
        <w:t>TH</w:t>
      </w:r>
      <w:r w:rsidRPr="00A54CAB">
        <w:rPr>
          <w:b/>
          <w:bCs/>
          <w:color w:val="009CDE" w:themeColor="accent1"/>
        </w:rPr>
        <w:t xml:space="preserve"> SEPTEMBER 2026</w:t>
      </w:r>
    </w:p>
    <w:p w14:paraId="00FF60E7" w14:textId="0596823A" w:rsidR="00603515" w:rsidRDefault="00603515" w:rsidP="005C0892">
      <w:pPr>
        <w:pStyle w:val="BodyText"/>
      </w:pPr>
    </w:p>
    <w:tbl>
      <w:tblPr>
        <w:tblStyle w:val="ETF2021"/>
        <w:tblW w:w="0" w:type="auto"/>
        <w:tblLook w:val="04A0" w:firstRow="1" w:lastRow="0" w:firstColumn="1" w:lastColumn="0" w:noHBand="0" w:noVBand="1"/>
      </w:tblPr>
      <w:tblGrid>
        <w:gridCol w:w="1276"/>
        <w:gridCol w:w="3827"/>
        <w:gridCol w:w="3957"/>
      </w:tblGrid>
      <w:tr w:rsidR="00A047DB" w14:paraId="17DF658A" w14:textId="77777777" w:rsidTr="212654D5">
        <w:trPr>
          <w:cnfStyle w:val="100000000000" w:firstRow="1" w:lastRow="0" w:firstColumn="0" w:lastColumn="0" w:oddVBand="0" w:evenVBand="0" w:oddHBand="0" w:evenHBand="0" w:firstRowFirstColumn="0" w:firstRowLastColumn="0" w:lastRowFirstColumn="0" w:lastRowLastColumn="0"/>
          <w:tblHeader/>
        </w:trPr>
        <w:tc>
          <w:tcPr>
            <w:tcW w:w="1276" w:type="dxa"/>
          </w:tcPr>
          <w:p w14:paraId="0EDF5D2B" w14:textId="77777777" w:rsidR="00A047DB" w:rsidRDefault="00A047DB" w:rsidP="006A4608">
            <w:pPr>
              <w:pStyle w:val="TableHeading"/>
            </w:pPr>
            <w:r>
              <w:t>Time</w:t>
            </w:r>
          </w:p>
        </w:tc>
        <w:tc>
          <w:tcPr>
            <w:tcW w:w="3827" w:type="dxa"/>
          </w:tcPr>
          <w:p w14:paraId="2A05EF72" w14:textId="77777777" w:rsidR="00A047DB" w:rsidRDefault="00A047DB" w:rsidP="006A4608">
            <w:pPr>
              <w:pStyle w:val="TableHeading"/>
            </w:pPr>
            <w:r>
              <w:t>Agenda Item</w:t>
            </w:r>
          </w:p>
        </w:tc>
        <w:tc>
          <w:tcPr>
            <w:tcW w:w="3957" w:type="dxa"/>
          </w:tcPr>
          <w:p w14:paraId="40BFC46D" w14:textId="77777777" w:rsidR="00A047DB" w:rsidRDefault="00A047DB" w:rsidP="006A4608">
            <w:pPr>
              <w:pStyle w:val="TableHeading"/>
            </w:pPr>
            <w:r>
              <w:t>Owner</w:t>
            </w:r>
          </w:p>
        </w:tc>
      </w:tr>
      <w:tr w:rsidR="00A047DB" w14:paraId="5A9710D0" w14:textId="77777777" w:rsidTr="212654D5">
        <w:tc>
          <w:tcPr>
            <w:tcW w:w="1276" w:type="dxa"/>
            <w:vAlign w:val="center"/>
          </w:tcPr>
          <w:p w14:paraId="0A91CC98" w14:textId="5A485477" w:rsidR="00A047DB" w:rsidRPr="00675B81" w:rsidRDefault="00A047DB" w:rsidP="006A4608">
            <w:pPr>
              <w:pStyle w:val="TableFirstColumn"/>
            </w:pPr>
            <w:r>
              <w:t xml:space="preserve">09:00 </w:t>
            </w:r>
            <w:r w:rsidR="00774D5F">
              <w:t>–</w:t>
            </w:r>
            <w:r>
              <w:t xml:space="preserve"> </w:t>
            </w:r>
            <w:r w:rsidR="00774D5F">
              <w:t>09:</w:t>
            </w:r>
            <w:r w:rsidR="00974B52">
              <w:t>1</w:t>
            </w:r>
            <w:r w:rsidR="006C5162">
              <w:t>0</w:t>
            </w:r>
          </w:p>
        </w:tc>
        <w:tc>
          <w:tcPr>
            <w:tcW w:w="3827" w:type="dxa"/>
            <w:vAlign w:val="center"/>
          </w:tcPr>
          <w:p w14:paraId="16628B9C" w14:textId="6B5B6BA0" w:rsidR="0014764E" w:rsidRPr="0014764E" w:rsidRDefault="00774D5F" w:rsidP="0014764E">
            <w:pPr>
              <w:pStyle w:val="TableText"/>
              <w:rPr>
                <w:i/>
                <w:iCs/>
                <w:color w:val="92D050"/>
              </w:rPr>
            </w:pPr>
            <w:r>
              <w:rPr>
                <w:b/>
                <w:bCs/>
              </w:rPr>
              <w:t xml:space="preserve">Recap from day 1 – key </w:t>
            </w:r>
            <w:r w:rsidR="00C425CF" w:rsidRPr="002E48BD">
              <w:rPr>
                <w:b/>
                <w:bCs/>
              </w:rPr>
              <w:t>takeaways</w:t>
            </w:r>
            <w:r w:rsidR="00311B6A">
              <w:rPr>
                <w:b/>
                <w:bCs/>
              </w:rPr>
              <w:t xml:space="preserve"> with relevance for day 2</w:t>
            </w:r>
          </w:p>
        </w:tc>
        <w:tc>
          <w:tcPr>
            <w:tcW w:w="3957" w:type="dxa"/>
          </w:tcPr>
          <w:p w14:paraId="2093BE5C" w14:textId="57E1A659" w:rsidR="00853E87" w:rsidRDefault="00E24C26" w:rsidP="006A4608">
            <w:pPr>
              <w:pStyle w:val="TableText"/>
            </w:pPr>
            <w:r w:rsidRPr="00E24C26">
              <w:t xml:space="preserve">Mr Ivan Medenica, Ministry of </w:t>
            </w:r>
            <w:r w:rsidRPr="002E48BD">
              <w:t>Labo</w:t>
            </w:r>
            <w:r w:rsidR="007D6F1D" w:rsidRPr="002E48BD">
              <w:t>u</w:t>
            </w:r>
            <w:r w:rsidRPr="002E48BD">
              <w:t xml:space="preserve">r, </w:t>
            </w:r>
            <w:r w:rsidR="0096128C" w:rsidRPr="002E48BD">
              <w:t>E</w:t>
            </w:r>
            <w:r w:rsidRPr="002E48BD">
              <w:t>mployment</w:t>
            </w:r>
            <w:r w:rsidRPr="00E24C26">
              <w:t xml:space="preserve"> and </w:t>
            </w:r>
            <w:r w:rsidR="0096128C" w:rsidRPr="002E48BD">
              <w:t>S</w:t>
            </w:r>
            <w:r w:rsidRPr="002E48BD">
              <w:t xml:space="preserve">ocial </w:t>
            </w:r>
            <w:r w:rsidR="0096128C" w:rsidRPr="002E48BD">
              <w:t>D</w:t>
            </w:r>
            <w:r w:rsidRPr="002E48BD">
              <w:t>ialogue</w:t>
            </w:r>
            <w:r w:rsidRPr="00E24C26">
              <w:t xml:space="preserve"> </w:t>
            </w:r>
          </w:p>
          <w:p w14:paraId="29C37AA7" w14:textId="77777777" w:rsidR="00E24C26" w:rsidRDefault="00E24C26" w:rsidP="006A4608">
            <w:pPr>
              <w:pStyle w:val="TableText"/>
            </w:pPr>
          </w:p>
          <w:p w14:paraId="35431141" w14:textId="77777777" w:rsidR="00E507E5" w:rsidRDefault="00721CA2" w:rsidP="00E24C26">
            <w:pPr>
              <w:pStyle w:val="TableText"/>
            </w:pPr>
            <w:r w:rsidRPr="00424868">
              <w:t xml:space="preserve">Mr </w:t>
            </w:r>
            <w:r w:rsidR="00E507E5">
              <w:t>Florian Kadletz, ETF</w:t>
            </w:r>
          </w:p>
          <w:p w14:paraId="5D928F7A" w14:textId="2D4491B8" w:rsidR="00E833F9" w:rsidRDefault="00E507E5" w:rsidP="00E24C26">
            <w:pPr>
              <w:pStyle w:val="TableText"/>
            </w:pPr>
            <w:r>
              <w:t>Mr Cristian Raileanu, ETF</w:t>
            </w:r>
            <w:r w:rsidR="00E833F9">
              <w:t xml:space="preserve"> </w:t>
            </w:r>
          </w:p>
        </w:tc>
      </w:tr>
      <w:tr w:rsidR="00361F6A" w14:paraId="37939FEC" w14:textId="77777777" w:rsidTr="212654D5">
        <w:tc>
          <w:tcPr>
            <w:tcW w:w="1276" w:type="dxa"/>
            <w:vAlign w:val="center"/>
          </w:tcPr>
          <w:p w14:paraId="224A208E" w14:textId="0DA2FC35" w:rsidR="00361F6A" w:rsidRDefault="00723022" w:rsidP="006A4608">
            <w:pPr>
              <w:pStyle w:val="TableFirstColumn"/>
            </w:pPr>
            <w:r>
              <w:t>09:10 – 10:10</w:t>
            </w:r>
          </w:p>
        </w:tc>
        <w:tc>
          <w:tcPr>
            <w:tcW w:w="3827" w:type="dxa"/>
          </w:tcPr>
          <w:p w14:paraId="62F51E30" w14:textId="4D373D8C" w:rsidR="00361F6A" w:rsidRDefault="00361F6A" w:rsidP="009C2412">
            <w:pPr>
              <w:pStyle w:val="TableText"/>
              <w:rPr>
                <w:b/>
                <w:bCs/>
              </w:rPr>
            </w:pPr>
            <w:r>
              <w:rPr>
                <w:b/>
                <w:bCs/>
              </w:rPr>
              <w:t>Continuation:</w:t>
            </w:r>
            <w:r w:rsidRPr="0074004E">
              <w:rPr>
                <w:b/>
                <w:bCs/>
              </w:rPr>
              <w:t xml:space="preserve"> </w:t>
            </w:r>
            <w:r w:rsidRPr="00361F6A">
              <w:rPr>
                <w:b/>
                <w:bCs/>
              </w:rPr>
              <w:t>Understand</w:t>
            </w:r>
            <w:r w:rsidR="009A615D">
              <w:rPr>
                <w:b/>
                <w:bCs/>
              </w:rPr>
              <w:t>ing</w:t>
            </w:r>
            <w:r w:rsidRPr="00361F6A">
              <w:rPr>
                <w:b/>
                <w:bCs/>
              </w:rPr>
              <w:t xml:space="preserve"> measures </w:t>
            </w:r>
            <w:r w:rsidR="009A615D">
              <w:rPr>
                <w:b/>
                <w:bCs/>
              </w:rPr>
              <w:t xml:space="preserve">and services </w:t>
            </w:r>
            <w:r w:rsidRPr="00361F6A">
              <w:rPr>
                <w:b/>
                <w:bCs/>
              </w:rPr>
              <w:t>targeted towards NEETs</w:t>
            </w:r>
          </w:p>
          <w:p w14:paraId="560A2DB9" w14:textId="253400D4" w:rsidR="00361F6A" w:rsidRDefault="00361F6A" w:rsidP="00361F6A">
            <w:pPr>
              <w:pStyle w:val="ListParagraph"/>
              <w:numPr>
                <w:ilvl w:val="0"/>
                <w:numId w:val="25"/>
              </w:numPr>
              <w:rPr>
                <w:color w:val="455560" w:themeColor="text1"/>
                <w:sz w:val="17"/>
              </w:rPr>
            </w:pPr>
            <w:r w:rsidRPr="00A745C8">
              <w:rPr>
                <w:b/>
                <w:bCs/>
                <w:color w:val="455560" w:themeColor="text1"/>
                <w:sz w:val="17"/>
              </w:rPr>
              <w:t>Group work 2</w:t>
            </w:r>
            <w:r w:rsidRPr="00470D0F">
              <w:rPr>
                <w:color w:val="455560" w:themeColor="text1"/>
                <w:sz w:val="17"/>
              </w:rPr>
              <w:t xml:space="preserve">: Discussion on challenges </w:t>
            </w:r>
            <w:r>
              <w:rPr>
                <w:color w:val="455560" w:themeColor="text1"/>
                <w:sz w:val="17"/>
              </w:rPr>
              <w:t xml:space="preserve">and solutions </w:t>
            </w:r>
            <w:r w:rsidRPr="00470D0F">
              <w:rPr>
                <w:color w:val="455560" w:themeColor="text1"/>
                <w:sz w:val="17"/>
              </w:rPr>
              <w:t xml:space="preserve">in implementation and </w:t>
            </w:r>
            <w:r w:rsidR="00A07F00">
              <w:rPr>
                <w:color w:val="455560" w:themeColor="text1"/>
                <w:sz w:val="17"/>
              </w:rPr>
              <w:t xml:space="preserve">the </w:t>
            </w:r>
            <w:r w:rsidRPr="00470D0F">
              <w:rPr>
                <w:color w:val="455560" w:themeColor="text1"/>
                <w:sz w:val="17"/>
              </w:rPr>
              <w:t xml:space="preserve">need to adapt </w:t>
            </w:r>
            <w:r w:rsidR="006F646F">
              <w:rPr>
                <w:color w:val="455560" w:themeColor="text1"/>
                <w:sz w:val="17"/>
              </w:rPr>
              <w:t>services</w:t>
            </w:r>
            <w:r>
              <w:rPr>
                <w:color w:val="455560" w:themeColor="text1"/>
                <w:sz w:val="17"/>
              </w:rPr>
              <w:t xml:space="preserve"> (30’)</w:t>
            </w:r>
          </w:p>
          <w:p w14:paraId="5F88E3F4" w14:textId="77777777" w:rsidR="00361F6A" w:rsidRDefault="00361F6A" w:rsidP="00361F6A">
            <w:pPr>
              <w:pStyle w:val="ListParagraph"/>
              <w:numPr>
                <w:ilvl w:val="0"/>
                <w:numId w:val="25"/>
              </w:numPr>
              <w:rPr>
                <w:color w:val="455560" w:themeColor="text1"/>
                <w:sz w:val="17"/>
              </w:rPr>
            </w:pPr>
            <w:r>
              <w:rPr>
                <w:color w:val="455560" w:themeColor="text1"/>
                <w:sz w:val="17"/>
              </w:rPr>
              <w:t>Sharing (3 groups – each 5’: 15’)</w:t>
            </w:r>
          </w:p>
          <w:p w14:paraId="10CF9CCA" w14:textId="3B862FA9" w:rsidR="00361F6A" w:rsidRDefault="00361F6A" w:rsidP="001B1870">
            <w:pPr>
              <w:pStyle w:val="ListParagraph"/>
              <w:numPr>
                <w:ilvl w:val="0"/>
                <w:numId w:val="25"/>
              </w:numPr>
              <w:rPr>
                <w:b/>
                <w:bCs/>
              </w:rPr>
            </w:pPr>
            <w:r>
              <w:rPr>
                <w:color w:val="455560" w:themeColor="text1"/>
                <w:sz w:val="17"/>
              </w:rPr>
              <w:t>Open discussion (</w:t>
            </w:r>
            <w:r w:rsidR="00A07F00">
              <w:rPr>
                <w:color w:val="455560" w:themeColor="text1"/>
                <w:sz w:val="17"/>
              </w:rPr>
              <w:t>15'</w:t>
            </w:r>
            <w:r>
              <w:rPr>
                <w:color w:val="455560" w:themeColor="text1"/>
                <w:sz w:val="17"/>
              </w:rPr>
              <w:t>)</w:t>
            </w:r>
          </w:p>
        </w:tc>
        <w:tc>
          <w:tcPr>
            <w:tcW w:w="3957" w:type="dxa"/>
          </w:tcPr>
          <w:p w14:paraId="07BEA383" w14:textId="01FDD249" w:rsidR="00361F6A" w:rsidRPr="00E24C26" w:rsidRDefault="00DA4B5B" w:rsidP="006A4608">
            <w:pPr>
              <w:pStyle w:val="TableText"/>
            </w:pPr>
            <w:r>
              <w:t>Moderation: Mr Florian Kadletz, ETF</w:t>
            </w:r>
          </w:p>
        </w:tc>
      </w:tr>
      <w:tr w:rsidR="00723022" w:rsidRPr="00C27E53" w14:paraId="431948A8" w14:textId="77777777" w:rsidTr="212654D5">
        <w:tc>
          <w:tcPr>
            <w:tcW w:w="1276" w:type="dxa"/>
            <w:vAlign w:val="center"/>
          </w:tcPr>
          <w:p w14:paraId="4E66C5C4" w14:textId="7D51B643" w:rsidR="00723022" w:rsidRDefault="00723022" w:rsidP="00723022">
            <w:pPr>
              <w:pStyle w:val="TableFirstColumn"/>
            </w:pPr>
            <w:r>
              <w:t xml:space="preserve">10:10 </w:t>
            </w:r>
            <w:r w:rsidR="000673C1">
              <w:t>–</w:t>
            </w:r>
            <w:r>
              <w:t xml:space="preserve"> </w:t>
            </w:r>
            <w:r w:rsidR="000673C1">
              <w:t>1</w:t>
            </w:r>
            <w:r w:rsidR="003C2C93">
              <w:t>1</w:t>
            </w:r>
            <w:r w:rsidR="000673C1" w:rsidRPr="002E48BD">
              <w:t>:</w:t>
            </w:r>
            <w:r w:rsidR="003C2C93">
              <w:t>0</w:t>
            </w:r>
            <w:r w:rsidR="00B92882">
              <w:t>0</w:t>
            </w:r>
          </w:p>
        </w:tc>
        <w:tc>
          <w:tcPr>
            <w:tcW w:w="3827" w:type="dxa"/>
          </w:tcPr>
          <w:p w14:paraId="0AA2E7C6" w14:textId="273E2A6F" w:rsidR="00723022" w:rsidRPr="00262986" w:rsidRDefault="007B2486" w:rsidP="00723022">
            <w:pPr>
              <w:pStyle w:val="TableText"/>
              <w:rPr>
                <w:b/>
                <w:bCs/>
              </w:rPr>
            </w:pPr>
            <w:r>
              <w:rPr>
                <w:b/>
                <w:bCs/>
              </w:rPr>
              <w:t>T</w:t>
            </w:r>
            <w:r w:rsidR="00723022" w:rsidRPr="00262986">
              <w:rPr>
                <w:b/>
                <w:bCs/>
              </w:rPr>
              <w:t>he difference between working with young people and adults</w:t>
            </w:r>
          </w:p>
          <w:p w14:paraId="26A2423D" w14:textId="42CA30C9" w:rsidR="00723022" w:rsidRDefault="00723022" w:rsidP="00723022">
            <w:pPr>
              <w:pStyle w:val="TableText"/>
              <w:numPr>
                <w:ilvl w:val="0"/>
                <w:numId w:val="26"/>
              </w:numPr>
            </w:pPr>
            <w:r>
              <w:t>Presentation of EU practice on working with young people in PES</w:t>
            </w:r>
          </w:p>
          <w:p w14:paraId="39D3F78D" w14:textId="77777777" w:rsidR="00723022" w:rsidRDefault="00723022" w:rsidP="00723022">
            <w:pPr>
              <w:pStyle w:val="TableText"/>
              <w:numPr>
                <w:ilvl w:val="0"/>
                <w:numId w:val="26"/>
              </w:numPr>
            </w:pPr>
            <w:r>
              <w:t>Guidelines for PES counsellors</w:t>
            </w:r>
          </w:p>
          <w:p w14:paraId="13CCAA73" w14:textId="77777777" w:rsidR="00723022" w:rsidRDefault="00723022" w:rsidP="00723022">
            <w:pPr>
              <w:pStyle w:val="TableText"/>
              <w:numPr>
                <w:ilvl w:val="0"/>
                <w:numId w:val="26"/>
              </w:numPr>
            </w:pPr>
            <w:r>
              <w:t>Good practice in case management</w:t>
            </w:r>
          </w:p>
          <w:p w14:paraId="2DB3C988" w14:textId="77777777" w:rsidR="00723022" w:rsidRDefault="00723022" w:rsidP="00723022">
            <w:pPr>
              <w:pStyle w:val="TableText"/>
            </w:pPr>
          </w:p>
          <w:p w14:paraId="65473262" w14:textId="77777777" w:rsidR="00723022" w:rsidRDefault="00723022" w:rsidP="00723022">
            <w:pPr>
              <w:pStyle w:val="TableText"/>
            </w:pPr>
            <w:r>
              <w:t>Working mode</w:t>
            </w:r>
          </w:p>
          <w:p w14:paraId="5DA4DF25" w14:textId="4C1942E5" w:rsidR="007F5D40" w:rsidRDefault="4BC59B05" w:rsidP="00723022">
            <w:pPr>
              <w:pStyle w:val="TableText"/>
              <w:numPr>
                <w:ilvl w:val="0"/>
                <w:numId w:val="26"/>
              </w:numPr>
            </w:pPr>
            <w:r w:rsidRPr="00A276AA">
              <w:t xml:space="preserve">Presentation </w:t>
            </w:r>
            <w:r w:rsidR="300A8FB4" w:rsidRPr="00A276AA">
              <w:t xml:space="preserve">by </w:t>
            </w:r>
            <w:r w:rsidRPr="00A276AA">
              <w:t>ETF</w:t>
            </w:r>
            <w:r w:rsidR="007F5D40" w:rsidRPr="00A276AA">
              <w:t xml:space="preserve"> on EU examples</w:t>
            </w:r>
            <w:r w:rsidR="007F5D40">
              <w:t xml:space="preserve"> (5’)</w:t>
            </w:r>
          </w:p>
          <w:p w14:paraId="7764BA7B" w14:textId="78CC6E8D" w:rsidR="00723022" w:rsidRPr="0066271E" w:rsidRDefault="586FC4D6" w:rsidP="212654D5">
            <w:pPr>
              <w:pStyle w:val="TableText"/>
              <w:numPr>
                <w:ilvl w:val="0"/>
                <w:numId w:val="26"/>
              </w:numPr>
              <w:rPr>
                <w:b/>
                <w:bCs/>
              </w:rPr>
            </w:pPr>
            <w:r>
              <w:t>Presentation by</w:t>
            </w:r>
            <w:r w:rsidR="7590A4A7">
              <w:t xml:space="preserve"> </w:t>
            </w:r>
            <w:r w:rsidR="3449CA72">
              <w:t>UNDP</w:t>
            </w:r>
            <w:r w:rsidR="563E72AB">
              <w:t xml:space="preserve"> </w:t>
            </w:r>
            <w:r w:rsidR="64F96C60">
              <w:t xml:space="preserve">on </w:t>
            </w:r>
            <w:r w:rsidR="64AAFCD3">
              <w:t xml:space="preserve">key insights from UNDP research on </w:t>
            </w:r>
            <w:r w:rsidR="563E72AB">
              <w:t>youth need</w:t>
            </w:r>
            <w:r w:rsidR="502206BA">
              <w:t xml:space="preserve">s and </w:t>
            </w:r>
            <w:r w:rsidR="00EC5DEF">
              <w:t xml:space="preserve">the </w:t>
            </w:r>
            <w:r w:rsidR="502206BA">
              <w:t>needs of NEETs in particular (</w:t>
            </w:r>
            <w:r w:rsidR="6848EABB">
              <w:t>barrier</w:t>
            </w:r>
            <w:r w:rsidR="502206BA">
              <w:t>s to participation)</w:t>
            </w:r>
            <w:r w:rsidR="563E72AB">
              <w:t xml:space="preserve"> </w:t>
            </w:r>
            <w:r w:rsidR="7B239B02">
              <w:t>(1</w:t>
            </w:r>
            <w:r>
              <w:t>0</w:t>
            </w:r>
            <w:r w:rsidR="7B239B02">
              <w:t>’)</w:t>
            </w:r>
          </w:p>
          <w:p w14:paraId="74D170C3" w14:textId="4A056F6E" w:rsidR="006D4F44" w:rsidRPr="002E48BD" w:rsidRDefault="00723022" w:rsidP="006D4F44">
            <w:pPr>
              <w:pStyle w:val="TableText"/>
              <w:numPr>
                <w:ilvl w:val="0"/>
                <w:numId w:val="26"/>
              </w:numPr>
            </w:pPr>
            <w:r>
              <w:t xml:space="preserve">Presentation </w:t>
            </w:r>
            <w:r w:rsidR="00384F61">
              <w:t xml:space="preserve">by </w:t>
            </w:r>
            <w:r>
              <w:t xml:space="preserve">ILO – </w:t>
            </w:r>
            <w:r w:rsidR="00196AA1">
              <w:t>on</w:t>
            </w:r>
            <w:r>
              <w:t xml:space="preserve"> examples from WB region (15’)</w:t>
            </w:r>
          </w:p>
          <w:p w14:paraId="57BDD4E8" w14:textId="5447A44D" w:rsidR="00723022" w:rsidRPr="00262986" w:rsidRDefault="00FA7F0E" w:rsidP="001B1870">
            <w:pPr>
              <w:pStyle w:val="TableText"/>
              <w:numPr>
                <w:ilvl w:val="0"/>
                <w:numId w:val="26"/>
              </w:numPr>
              <w:rPr>
                <w:b/>
                <w:bCs/>
              </w:rPr>
            </w:pPr>
            <w:r>
              <w:t xml:space="preserve">Plenary discussion: </w:t>
            </w:r>
            <w:r w:rsidR="004C0692" w:rsidRPr="004C0692">
              <w:t xml:space="preserve">Discuss examples presented and how they can be used in the Montenegro context + Q&amp;A </w:t>
            </w:r>
            <w:r w:rsidR="006D4F44" w:rsidRPr="002E48BD">
              <w:t>(</w:t>
            </w:r>
            <w:r w:rsidR="003C2C93">
              <w:t>20</w:t>
            </w:r>
            <w:r w:rsidR="006D4F44" w:rsidRPr="002E48BD">
              <w:t>’)</w:t>
            </w:r>
          </w:p>
        </w:tc>
        <w:tc>
          <w:tcPr>
            <w:tcW w:w="3957" w:type="dxa"/>
          </w:tcPr>
          <w:p w14:paraId="04FE172F" w14:textId="77777777" w:rsidR="00723022" w:rsidRDefault="00723022" w:rsidP="00723022">
            <w:pPr>
              <w:pStyle w:val="TableText"/>
            </w:pPr>
          </w:p>
          <w:p w14:paraId="02536303" w14:textId="77777777" w:rsidR="00BE0973" w:rsidRDefault="00BE0973" w:rsidP="00723022">
            <w:pPr>
              <w:pStyle w:val="TableText"/>
            </w:pPr>
          </w:p>
          <w:p w14:paraId="20D58F9B" w14:textId="77777777" w:rsidR="00BE0973" w:rsidRDefault="00BE0973" w:rsidP="00723022">
            <w:pPr>
              <w:pStyle w:val="TableText"/>
            </w:pPr>
          </w:p>
          <w:p w14:paraId="71EAF691" w14:textId="77777777" w:rsidR="00BE0973" w:rsidRDefault="00BE0973" w:rsidP="00723022">
            <w:pPr>
              <w:pStyle w:val="TableText"/>
            </w:pPr>
          </w:p>
          <w:p w14:paraId="0D6AF090" w14:textId="77777777" w:rsidR="00BE0973" w:rsidRDefault="00BE0973" w:rsidP="00723022">
            <w:pPr>
              <w:pStyle w:val="TableText"/>
            </w:pPr>
          </w:p>
          <w:p w14:paraId="1ADEE015" w14:textId="77777777" w:rsidR="00BE0973" w:rsidRDefault="00BE0973" w:rsidP="00723022">
            <w:pPr>
              <w:pStyle w:val="TableText"/>
            </w:pPr>
          </w:p>
          <w:p w14:paraId="0EB9EEBC" w14:textId="77777777" w:rsidR="00BE0973" w:rsidRDefault="00BE0973" w:rsidP="00723022">
            <w:pPr>
              <w:pStyle w:val="TableText"/>
            </w:pPr>
          </w:p>
          <w:p w14:paraId="701766E0" w14:textId="77777777" w:rsidR="00BE0973" w:rsidRDefault="00BE0973" w:rsidP="00723022">
            <w:pPr>
              <w:pStyle w:val="TableText"/>
            </w:pPr>
          </w:p>
          <w:p w14:paraId="22CC0938" w14:textId="0E0850FB" w:rsidR="00723022" w:rsidRDefault="4BC59B05" w:rsidP="00723022">
            <w:pPr>
              <w:pStyle w:val="TableText"/>
            </w:pPr>
            <w:r>
              <w:t>Mr Cristian Raileanu, ETF</w:t>
            </w:r>
          </w:p>
          <w:p w14:paraId="20140CA5" w14:textId="77777777" w:rsidR="00B7312D" w:rsidRDefault="00B7312D" w:rsidP="00723022">
            <w:pPr>
              <w:pStyle w:val="TableText"/>
              <w:rPr>
                <w:highlight w:val="yellow"/>
              </w:rPr>
            </w:pPr>
          </w:p>
          <w:p w14:paraId="088A6417" w14:textId="1072A1E9" w:rsidR="00723022" w:rsidRPr="00040F36" w:rsidRDefault="26A42268" w:rsidP="00723022">
            <w:pPr>
              <w:pStyle w:val="TableText"/>
            </w:pPr>
            <w:r w:rsidRPr="212654D5">
              <w:rPr>
                <w:rFonts w:ascii="Arial" w:eastAsia="Arial" w:hAnsi="Arial"/>
                <w:szCs w:val="17"/>
              </w:rPr>
              <w:t xml:space="preserve">Ms Dzenana Scekic, </w:t>
            </w:r>
            <w:r w:rsidR="000A5192">
              <w:rPr>
                <w:rFonts w:ascii="Arial" w:eastAsia="Arial" w:hAnsi="Arial"/>
                <w:szCs w:val="17"/>
              </w:rPr>
              <w:t xml:space="preserve">Project Manager, </w:t>
            </w:r>
            <w:r w:rsidR="52CECF4F">
              <w:t>UNDP</w:t>
            </w:r>
          </w:p>
          <w:p w14:paraId="687244D7" w14:textId="04899157" w:rsidR="333EEBFA" w:rsidRDefault="333EEBFA" w:rsidP="333EEBFA">
            <w:pPr>
              <w:pStyle w:val="TableText"/>
            </w:pPr>
          </w:p>
          <w:p w14:paraId="3B075868" w14:textId="77777777" w:rsidR="00737180" w:rsidRDefault="00737180" w:rsidP="333EEBFA">
            <w:pPr>
              <w:pStyle w:val="TableText"/>
            </w:pPr>
          </w:p>
          <w:p w14:paraId="05CA488B" w14:textId="7C61A9D3" w:rsidR="212654D5" w:rsidRDefault="212654D5" w:rsidP="212654D5">
            <w:pPr>
              <w:pStyle w:val="TableText"/>
            </w:pPr>
          </w:p>
          <w:p w14:paraId="10C4B026" w14:textId="03905B9B" w:rsidR="212654D5" w:rsidRDefault="212654D5" w:rsidP="212654D5">
            <w:pPr>
              <w:pStyle w:val="TableText"/>
            </w:pPr>
          </w:p>
          <w:p w14:paraId="402E896B" w14:textId="1990DD54" w:rsidR="00723022" w:rsidRPr="006D2BDC" w:rsidRDefault="00321B67" w:rsidP="00723022">
            <w:pPr>
              <w:pStyle w:val="TableText"/>
            </w:pPr>
            <w:r w:rsidRPr="00321B67">
              <w:t xml:space="preserve">Ms Sajmira Kopani, </w:t>
            </w:r>
            <w:r w:rsidR="00723022" w:rsidRPr="00321B67">
              <w:t>ILO</w:t>
            </w:r>
            <w:r w:rsidR="00E06A6A">
              <w:t xml:space="preserve"> </w:t>
            </w:r>
            <w:r w:rsidR="00E06A6A" w:rsidRPr="00E06A6A">
              <w:t>Office for Central and Eastern Europe</w:t>
            </w:r>
          </w:p>
          <w:p w14:paraId="545A9726" w14:textId="77777777" w:rsidR="00723022" w:rsidRPr="006D2BDC" w:rsidRDefault="00723022" w:rsidP="00723022">
            <w:pPr>
              <w:pStyle w:val="TableText"/>
            </w:pPr>
          </w:p>
          <w:p w14:paraId="4DD605C7" w14:textId="77777777" w:rsidR="009D3970" w:rsidRPr="006D2BDC" w:rsidRDefault="009D3970" w:rsidP="00723022">
            <w:pPr>
              <w:pStyle w:val="TableText"/>
              <w:rPr>
                <w:highlight w:val="yellow"/>
              </w:rPr>
            </w:pPr>
          </w:p>
          <w:p w14:paraId="289DA6EB" w14:textId="41F3AB5F" w:rsidR="00723022" w:rsidRPr="00FA69DF" w:rsidRDefault="00EE44E2" w:rsidP="00DA7C12">
            <w:pPr>
              <w:pStyle w:val="TableText"/>
              <w:rPr>
                <w:lang w:val="pt-PT"/>
              </w:rPr>
            </w:pPr>
            <w:proofErr w:type="spellStart"/>
            <w:r w:rsidRPr="00FA69DF">
              <w:rPr>
                <w:lang w:val="pt-PT"/>
              </w:rPr>
              <w:t>Moderation</w:t>
            </w:r>
            <w:proofErr w:type="spellEnd"/>
            <w:r w:rsidRPr="00FA69DF">
              <w:rPr>
                <w:lang w:val="pt-PT"/>
              </w:rPr>
              <w:t xml:space="preserve">: </w:t>
            </w:r>
            <w:r w:rsidR="00FA69DF">
              <w:rPr>
                <w:lang w:val="pt-PT"/>
              </w:rPr>
              <w:t>J</w:t>
            </w:r>
            <w:r w:rsidR="00FA69DF" w:rsidRPr="00FA69DF">
              <w:rPr>
                <w:lang w:val="pt-PT"/>
              </w:rPr>
              <w:t>elena</w:t>
            </w:r>
            <w:r w:rsidR="00FA69DF">
              <w:rPr>
                <w:lang w:val="pt-PT"/>
              </w:rPr>
              <w:t xml:space="preserve"> </w:t>
            </w:r>
            <w:proofErr w:type="spellStart"/>
            <w:r w:rsidR="00FA69DF" w:rsidRPr="00FA69DF">
              <w:rPr>
                <w:lang w:val="pt-PT"/>
              </w:rPr>
              <w:t>Novićević</w:t>
            </w:r>
            <w:proofErr w:type="spellEnd"/>
            <w:r w:rsidR="00FA69DF">
              <w:rPr>
                <w:lang w:val="pt-PT"/>
              </w:rPr>
              <w:t xml:space="preserve">, </w:t>
            </w:r>
            <w:proofErr w:type="spellStart"/>
            <w:r w:rsidR="00FA69DF" w:rsidRPr="00FA69DF">
              <w:rPr>
                <w:lang w:val="pt-PT"/>
              </w:rPr>
              <w:t>Executive</w:t>
            </w:r>
            <w:proofErr w:type="spellEnd"/>
            <w:r w:rsidR="00FA69DF" w:rsidRPr="00FA69DF">
              <w:rPr>
                <w:lang w:val="pt-PT"/>
              </w:rPr>
              <w:t xml:space="preserve"> </w:t>
            </w:r>
            <w:r w:rsidR="00FA69DF">
              <w:rPr>
                <w:lang w:val="pt-PT"/>
              </w:rPr>
              <w:t>D</w:t>
            </w:r>
            <w:r w:rsidR="00FA69DF" w:rsidRPr="00FA69DF">
              <w:rPr>
                <w:lang w:val="pt-PT"/>
              </w:rPr>
              <w:t>irector</w:t>
            </w:r>
            <w:r w:rsidR="00057289">
              <w:rPr>
                <w:lang w:val="pt-PT"/>
              </w:rPr>
              <w:t xml:space="preserve">, </w:t>
            </w:r>
            <w:proofErr w:type="spellStart"/>
            <w:r w:rsidR="00FA69DF" w:rsidRPr="00FA69DF">
              <w:rPr>
                <w:lang w:val="pt-PT"/>
              </w:rPr>
              <w:t>Forum</w:t>
            </w:r>
            <w:proofErr w:type="spellEnd"/>
            <w:r w:rsidR="00FA69DF" w:rsidRPr="00FA69DF">
              <w:rPr>
                <w:lang w:val="pt-PT"/>
              </w:rPr>
              <w:t xml:space="preserve"> MNE</w:t>
            </w:r>
          </w:p>
        </w:tc>
      </w:tr>
      <w:tr w:rsidR="00F90C3D" w:rsidRPr="00730D5D" w14:paraId="65DB2287" w14:textId="77777777" w:rsidTr="212654D5">
        <w:tc>
          <w:tcPr>
            <w:tcW w:w="1276" w:type="dxa"/>
            <w:vAlign w:val="center"/>
          </w:tcPr>
          <w:p w14:paraId="5AAA8B07" w14:textId="7209C1B7" w:rsidR="00F90C3D" w:rsidRDefault="00F90C3D" w:rsidP="00F90C3D">
            <w:pPr>
              <w:pStyle w:val="TableFirstColumn"/>
            </w:pPr>
            <w:r>
              <w:t>1</w:t>
            </w:r>
            <w:r w:rsidR="003C2C93">
              <w:t>1</w:t>
            </w:r>
            <w:r w:rsidRPr="002E48BD">
              <w:t>:</w:t>
            </w:r>
            <w:r w:rsidR="003C2C93">
              <w:t>00</w:t>
            </w:r>
            <w:r>
              <w:t xml:space="preserve"> – 11:</w:t>
            </w:r>
            <w:r w:rsidR="003350A0">
              <w:t>30</w:t>
            </w:r>
          </w:p>
        </w:tc>
        <w:tc>
          <w:tcPr>
            <w:tcW w:w="3827" w:type="dxa"/>
          </w:tcPr>
          <w:p w14:paraId="5BA4708C" w14:textId="3676F9E0" w:rsidR="00F90C3D" w:rsidRPr="00262986" w:rsidRDefault="00F90C3D" w:rsidP="00F90C3D">
            <w:pPr>
              <w:pStyle w:val="TableText"/>
              <w:rPr>
                <w:b/>
                <w:bCs/>
              </w:rPr>
            </w:pPr>
            <w:r>
              <w:rPr>
                <w:b/>
                <w:bCs/>
              </w:rPr>
              <w:t>Break</w:t>
            </w:r>
          </w:p>
        </w:tc>
        <w:tc>
          <w:tcPr>
            <w:tcW w:w="3957" w:type="dxa"/>
          </w:tcPr>
          <w:p w14:paraId="4E7E7F01" w14:textId="6D899F3F" w:rsidR="00F90C3D" w:rsidRDefault="00F90C3D" w:rsidP="00F90C3D">
            <w:pPr>
              <w:pStyle w:val="TableText"/>
            </w:pPr>
          </w:p>
        </w:tc>
      </w:tr>
      <w:tr w:rsidR="00F90C3D" w:rsidRPr="00730D5D" w14:paraId="05159493" w14:textId="77777777" w:rsidTr="212654D5">
        <w:tc>
          <w:tcPr>
            <w:tcW w:w="1276" w:type="dxa"/>
            <w:vAlign w:val="center"/>
          </w:tcPr>
          <w:p w14:paraId="3544191B" w14:textId="6539134D" w:rsidR="00F90C3D" w:rsidRDefault="0053508F" w:rsidP="00F90C3D">
            <w:pPr>
              <w:pStyle w:val="TableFirstColumn"/>
            </w:pPr>
            <w:r w:rsidRPr="002E48BD">
              <w:t>11:</w:t>
            </w:r>
            <w:r w:rsidR="003350A0">
              <w:t>30</w:t>
            </w:r>
            <w:r w:rsidRPr="002E48BD">
              <w:t xml:space="preserve"> </w:t>
            </w:r>
            <w:r w:rsidR="003B4BE4" w:rsidRPr="002E48BD">
              <w:t>–</w:t>
            </w:r>
            <w:r w:rsidRPr="002E48BD">
              <w:t xml:space="preserve"> </w:t>
            </w:r>
            <w:r w:rsidR="003B4BE4" w:rsidRPr="002E48BD">
              <w:t>1</w:t>
            </w:r>
            <w:r w:rsidR="00E827C4">
              <w:t>2</w:t>
            </w:r>
            <w:r w:rsidR="003B4BE4" w:rsidRPr="002E48BD">
              <w:t>:</w:t>
            </w:r>
            <w:r w:rsidR="003405B4">
              <w:t>5</w:t>
            </w:r>
            <w:r w:rsidR="00E827C4">
              <w:t>0</w:t>
            </w:r>
          </w:p>
        </w:tc>
        <w:tc>
          <w:tcPr>
            <w:tcW w:w="3827" w:type="dxa"/>
          </w:tcPr>
          <w:p w14:paraId="39F47C40" w14:textId="77777777" w:rsidR="00D251BE" w:rsidRPr="002E48BD" w:rsidRDefault="00D251BE" w:rsidP="00D251BE">
            <w:pPr>
              <w:pStyle w:val="TableText"/>
              <w:rPr>
                <w:b/>
                <w:bCs/>
              </w:rPr>
            </w:pPr>
            <w:r w:rsidRPr="002E48BD">
              <w:rPr>
                <w:b/>
                <w:bCs/>
              </w:rPr>
              <w:t>Plan and implement monitoring to assess progress and effectiveness of activities</w:t>
            </w:r>
          </w:p>
          <w:p w14:paraId="3572ABBC" w14:textId="1473089F" w:rsidR="00D251BE" w:rsidRPr="002E48BD" w:rsidRDefault="00D251BE" w:rsidP="00D251BE">
            <w:pPr>
              <w:pStyle w:val="TableText"/>
              <w:numPr>
                <w:ilvl w:val="0"/>
                <w:numId w:val="27"/>
              </w:numPr>
            </w:pPr>
            <w:r w:rsidRPr="002E48BD">
              <w:t xml:space="preserve">Presentation </w:t>
            </w:r>
            <w:r w:rsidR="007C2B92">
              <w:t xml:space="preserve">of </w:t>
            </w:r>
            <w:r w:rsidRPr="002E48BD">
              <w:t xml:space="preserve">ETF </w:t>
            </w:r>
            <w:r w:rsidR="007C2B92">
              <w:t xml:space="preserve">on </w:t>
            </w:r>
            <w:r w:rsidR="00AD5AD7">
              <w:t>EU indicator framework</w:t>
            </w:r>
            <w:r w:rsidR="007C2B92">
              <w:t xml:space="preserve"> </w:t>
            </w:r>
            <w:r w:rsidRPr="002E48BD">
              <w:t>(1</w:t>
            </w:r>
            <w:r w:rsidR="00BE6155">
              <w:t>0</w:t>
            </w:r>
            <w:r w:rsidRPr="002E48BD">
              <w:t>’)</w:t>
            </w:r>
          </w:p>
          <w:p w14:paraId="7BCDB78F" w14:textId="0E923CB6" w:rsidR="005C3E7B" w:rsidRPr="002E48BD" w:rsidRDefault="00D251BE" w:rsidP="00AA1738">
            <w:pPr>
              <w:pStyle w:val="TableText"/>
              <w:numPr>
                <w:ilvl w:val="0"/>
                <w:numId w:val="27"/>
              </w:numPr>
            </w:pPr>
            <w:r w:rsidRPr="002E48BD">
              <w:t xml:space="preserve">Presentation </w:t>
            </w:r>
            <w:r w:rsidR="005C3E7B">
              <w:t xml:space="preserve">of </w:t>
            </w:r>
            <w:r w:rsidRPr="002E48BD">
              <w:t xml:space="preserve">EAM </w:t>
            </w:r>
            <w:r w:rsidR="00BE6155">
              <w:t>(a) instruction on M&amp;E and</w:t>
            </w:r>
            <w:r w:rsidR="005C3E7B">
              <w:t xml:space="preserve"> </w:t>
            </w:r>
            <w:r w:rsidR="00AA1738">
              <w:t xml:space="preserve">(b) </w:t>
            </w:r>
            <w:r w:rsidR="005C3E7B" w:rsidRPr="002E48BD">
              <w:t>indicators for YG in Montenegro</w:t>
            </w:r>
            <w:r w:rsidR="00ED294F">
              <w:t xml:space="preserve"> (20’)</w:t>
            </w:r>
          </w:p>
          <w:p w14:paraId="0B3315B4" w14:textId="0B7F71FB" w:rsidR="00D251BE" w:rsidRPr="002E48BD" w:rsidRDefault="00ED294F" w:rsidP="00D251BE">
            <w:pPr>
              <w:pStyle w:val="TableText"/>
              <w:numPr>
                <w:ilvl w:val="0"/>
                <w:numId w:val="27"/>
              </w:numPr>
            </w:pPr>
            <w:r w:rsidRPr="00ED294F">
              <w:t xml:space="preserve">EAM offices </w:t>
            </w:r>
            <w:r>
              <w:t>from p</w:t>
            </w:r>
            <w:r w:rsidRPr="00ED294F">
              <w:t xml:space="preserve">ilot municipalities share their experiences and lessons learned </w:t>
            </w:r>
            <w:r w:rsidR="00D251BE" w:rsidRPr="002E48BD">
              <w:t>(10’)</w:t>
            </w:r>
          </w:p>
          <w:p w14:paraId="41D45C07" w14:textId="0A631E6A" w:rsidR="00D251BE" w:rsidRPr="002E48BD" w:rsidRDefault="00D251BE" w:rsidP="00D251BE">
            <w:pPr>
              <w:pStyle w:val="TableText"/>
              <w:numPr>
                <w:ilvl w:val="0"/>
                <w:numId w:val="27"/>
              </w:numPr>
            </w:pPr>
            <w:r w:rsidRPr="00B84229">
              <w:rPr>
                <w:b/>
                <w:bCs/>
              </w:rPr>
              <w:t>Working groups</w:t>
            </w:r>
            <w:r w:rsidRPr="002E48BD">
              <w:t xml:space="preserve"> (</w:t>
            </w:r>
            <w:r w:rsidR="00987EF5">
              <w:t>6</w:t>
            </w:r>
            <w:r w:rsidRPr="002E48BD">
              <w:t xml:space="preserve"> groups): Discuss how to meet the requirements of monitoring (tools, practices, cooperation, </w:t>
            </w:r>
            <w:r w:rsidR="00ED294F">
              <w:t>data</w:t>
            </w:r>
            <w:r w:rsidR="00BA58EE">
              <w:t>,</w:t>
            </w:r>
            <w:r w:rsidR="00ED294F">
              <w:t xml:space="preserve"> </w:t>
            </w:r>
            <w:r w:rsidRPr="002E48BD">
              <w:t>etc.) (15’)</w:t>
            </w:r>
          </w:p>
          <w:p w14:paraId="0ADB56E2" w14:textId="77777777" w:rsidR="00D251BE" w:rsidRPr="002E48BD" w:rsidRDefault="00D251BE" w:rsidP="00D251BE">
            <w:pPr>
              <w:pStyle w:val="TableText"/>
              <w:numPr>
                <w:ilvl w:val="0"/>
                <w:numId w:val="27"/>
              </w:numPr>
            </w:pPr>
            <w:r w:rsidRPr="002E48BD">
              <w:t>Reporting back (15’)</w:t>
            </w:r>
          </w:p>
          <w:p w14:paraId="10840092" w14:textId="1BA0C384" w:rsidR="00F90C3D" w:rsidRPr="009627FB" w:rsidRDefault="00D251BE" w:rsidP="001B1870">
            <w:pPr>
              <w:pStyle w:val="TableText"/>
              <w:numPr>
                <w:ilvl w:val="0"/>
                <w:numId w:val="27"/>
              </w:numPr>
            </w:pPr>
            <w:r w:rsidRPr="002E48BD">
              <w:t>Q&amp;A (10’)</w:t>
            </w:r>
          </w:p>
        </w:tc>
        <w:tc>
          <w:tcPr>
            <w:tcW w:w="3957" w:type="dxa"/>
          </w:tcPr>
          <w:p w14:paraId="4034B420" w14:textId="77777777" w:rsidR="00D251BE" w:rsidRDefault="00D251BE" w:rsidP="00D251BE">
            <w:pPr>
              <w:pStyle w:val="TableText"/>
            </w:pPr>
          </w:p>
          <w:p w14:paraId="13F1AED0" w14:textId="77777777" w:rsidR="00D251BE" w:rsidRDefault="00D251BE" w:rsidP="00D251BE">
            <w:pPr>
              <w:pStyle w:val="TableText"/>
            </w:pPr>
          </w:p>
          <w:p w14:paraId="44613BAB" w14:textId="77777777" w:rsidR="00ED294F" w:rsidRPr="002E48BD" w:rsidRDefault="00ED294F" w:rsidP="00ED294F">
            <w:pPr>
              <w:pStyle w:val="TableText"/>
            </w:pPr>
            <w:r w:rsidRPr="002E48BD">
              <w:t>Mr Cristian Raileanu, ETF</w:t>
            </w:r>
          </w:p>
          <w:p w14:paraId="66330816" w14:textId="77777777" w:rsidR="00D251BE" w:rsidRDefault="00D251BE" w:rsidP="00D251BE">
            <w:pPr>
              <w:pStyle w:val="TableText"/>
            </w:pPr>
          </w:p>
          <w:p w14:paraId="3B6434D1" w14:textId="77777777" w:rsidR="00D251BE" w:rsidRDefault="00D251BE" w:rsidP="00D251BE">
            <w:pPr>
              <w:pStyle w:val="TableText"/>
            </w:pPr>
          </w:p>
          <w:p w14:paraId="69A5C5FF" w14:textId="77777777" w:rsidR="00D251BE" w:rsidRDefault="00D251BE" w:rsidP="00D251BE">
            <w:pPr>
              <w:pStyle w:val="TableText"/>
            </w:pPr>
          </w:p>
          <w:p w14:paraId="65E605FA" w14:textId="3C022A43" w:rsidR="00D251BE" w:rsidRDefault="0052117D" w:rsidP="00D251BE">
            <w:pPr>
              <w:pStyle w:val="TableText"/>
            </w:pPr>
            <w:r w:rsidRPr="0052117D">
              <w:t>Ms. Nataša Radulović</w:t>
            </w:r>
            <w:r>
              <w:t xml:space="preserve">, </w:t>
            </w:r>
            <w:r w:rsidRPr="0052117D">
              <w:t xml:space="preserve">pilot municipality Nikšić </w:t>
            </w:r>
            <w:r>
              <w:t xml:space="preserve">Ms </w:t>
            </w:r>
            <w:r w:rsidRPr="0052117D">
              <w:t>Jadranka Rakonjac</w:t>
            </w:r>
            <w:r w:rsidR="00057289">
              <w:t>,</w:t>
            </w:r>
            <w:r w:rsidRPr="0052117D">
              <w:t xml:space="preserve"> pilot municipality </w:t>
            </w:r>
            <w:proofErr w:type="spellStart"/>
            <w:r w:rsidRPr="0052117D">
              <w:t>Bijelo</w:t>
            </w:r>
            <w:proofErr w:type="spellEnd"/>
            <w:r w:rsidRPr="0052117D">
              <w:t xml:space="preserve"> Polje </w:t>
            </w:r>
          </w:p>
          <w:p w14:paraId="042D6FD6" w14:textId="77777777" w:rsidR="00D251BE" w:rsidRDefault="00D251BE" w:rsidP="00D251BE">
            <w:pPr>
              <w:pStyle w:val="TableText"/>
            </w:pPr>
          </w:p>
          <w:p w14:paraId="66A25B67" w14:textId="77777777" w:rsidR="00D251BE" w:rsidRPr="002E48BD" w:rsidRDefault="00D251BE" w:rsidP="00D251BE">
            <w:pPr>
              <w:pStyle w:val="TableText"/>
            </w:pPr>
          </w:p>
          <w:p w14:paraId="331699C3" w14:textId="7C35063D" w:rsidR="00F90C3D" w:rsidRDefault="00D251BE" w:rsidP="00F90C3D">
            <w:pPr>
              <w:pStyle w:val="TableText"/>
            </w:pPr>
            <w:r w:rsidRPr="002E48BD">
              <w:t xml:space="preserve">Moderation of WG sharing: </w:t>
            </w:r>
            <w:r w:rsidR="00542B32" w:rsidRPr="00F7318B">
              <w:t>Ms Milena Šćepanović, President of the Board, Youth Network of Montenegro</w:t>
            </w:r>
          </w:p>
        </w:tc>
      </w:tr>
      <w:tr w:rsidR="00FF576C" w14:paraId="4DA82E15" w14:textId="77777777" w:rsidTr="212654D5">
        <w:tc>
          <w:tcPr>
            <w:tcW w:w="1276" w:type="dxa"/>
            <w:vAlign w:val="center"/>
          </w:tcPr>
          <w:p w14:paraId="36DD1720" w14:textId="5E1AC0A4" w:rsidR="00FF576C" w:rsidRDefault="00FF576C">
            <w:pPr>
              <w:pStyle w:val="TableFirstColumn"/>
            </w:pPr>
            <w:r w:rsidRPr="002E48BD">
              <w:lastRenderedPageBreak/>
              <w:t>1</w:t>
            </w:r>
            <w:r w:rsidR="00150BDD">
              <w:t>2</w:t>
            </w:r>
            <w:r w:rsidRPr="002E48BD">
              <w:t>:</w:t>
            </w:r>
            <w:r w:rsidR="00533F32">
              <w:t>5</w:t>
            </w:r>
            <w:r w:rsidR="00150BDD">
              <w:t>0</w:t>
            </w:r>
            <w:r w:rsidRPr="002E48BD">
              <w:t xml:space="preserve"> – 1</w:t>
            </w:r>
            <w:r w:rsidR="00F7692C">
              <w:t>3</w:t>
            </w:r>
            <w:r w:rsidR="008E53FA">
              <w:t>:</w:t>
            </w:r>
            <w:r w:rsidR="00533F32">
              <w:t>5</w:t>
            </w:r>
            <w:r w:rsidR="00F7692C">
              <w:t>0</w:t>
            </w:r>
          </w:p>
        </w:tc>
        <w:tc>
          <w:tcPr>
            <w:tcW w:w="3827" w:type="dxa"/>
          </w:tcPr>
          <w:p w14:paraId="5ACCF23A" w14:textId="77777777" w:rsidR="00FF576C" w:rsidRDefault="00FF576C">
            <w:pPr>
              <w:pStyle w:val="TableText"/>
              <w:rPr>
                <w:b/>
                <w:bCs/>
              </w:rPr>
            </w:pPr>
            <w:r>
              <w:rPr>
                <w:b/>
                <w:bCs/>
              </w:rPr>
              <w:t>Lunch break</w:t>
            </w:r>
          </w:p>
        </w:tc>
        <w:tc>
          <w:tcPr>
            <w:tcW w:w="3957" w:type="dxa"/>
          </w:tcPr>
          <w:p w14:paraId="03757F7A" w14:textId="77777777" w:rsidR="00FF576C" w:rsidRDefault="00FF576C">
            <w:pPr>
              <w:pStyle w:val="TableText"/>
            </w:pPr>
          </w:p>
        </w:tc>
      </w:tr>
      <w:tr w:rsidR="00A64B51" w:rsidRPr="00853F02" w14:paraId="7A2FD6A9" w14:textId="77777777" w:rsidTr="212654D5">
        <w:tc>
          <w:tcPr>
            <w:tcW w:w="1276" w:type="dxa"/>
            <w:vAlign w:val="center"/>
          </w:tcPr>
          <w:p w14:paraId="236A0818" w14:textId="08CBB809" w:rsidR="005D2C15" w:rsidRDefault="005D2C15" w:rsidP="0066725E">
            <w:pPr>
              <w:pStyle w:val="TableFirstColumn"/>
            </w:pPr>
            <w:r w:rsidRPr="002E48BD">
              <w:t>1</w:t>
            </w:r>
            <w:r w:rsidR="00F7692C">
              <w:t>3</w:t>
            </w:r>
            <w:r w:rsidRPr="002E48BD">
              <w:t>:</w:t>
            </w:r>
            <w:r w:rsidR="00C66AEA">
              <w:t>5</w:t>
            </w:r>
            <w:r w:rsidR="00F7692C">
              <w:t>0</w:t>
            </w:r>
            <w:r w:rsidRPr="002E48BD">
              <w:t xml:space="preserve"> </w:t>
            </w:r>
            <w:r w:rsidR="006E00B2">
              <w:t>–</w:t>
            </w:r>
            <w:r w:rsidR="002B7FEE" w:rsidRPr="002E48BD">
              <w:t xml:space="preserve"> </w:t>
            </w:r>
            <w:r w:rsidR="003F46FE" w:rsidRPr="002E48BD">
              <w:t>1</w:t>
            </w:r>
            <w:r w:rsidR="006E00B2">
              <w:t>4:20</w:t>
            </w:r>
            <w:r w:rsidRPr="002E48BD">
              <w:t xml:space="preserve"> </w:t>
            </w:r>
          </w:p>
        </w:tc>
        <w:tc>
          <w:tcPr>
            <w:tcW w:w="3827" w:type="dxa"/>
          </w:tcPr>
          <w:p w14:paraId="491DD545" w14:textId="203CDB55" w:rsidR="00EE5A20" w:rsidRDefault="00974EFD" w:rsidP="00974EFD">
            <w:pPr>
              <w:pStyle w:val="TableText"/>
            </w:pPr>
            <w:r w:rsidRPr="00974EFD">
              <w:rPr>
                <w:b/>
                <w:bCs/>
              </w:rPr>
              <w:t xml:space="preserve">New YG </w:t>
            </w:r>
            <w:r w:rsidR="00A31700" w:rsidRPr="00974EFD">
              <w:rPr>
                <w:b/>
                <w:bCs/>
              </w:rPr>
              <w:t>Implementation</w:t>
            </w:r>
            <w:r w:rsidR="00D251BE" w:rsidRPr="00974EFD">
              <w:rPr>
                <w:b/>
                <w:bCs/>
              </w:rPr>
              <w:t xml:space="preserve"> Plan</w:t>
            </w:r>
          </w:p>
          <w:p w14:paraId="2B595F53" w14:textId="288F39FC" w:rsidR="00974EFD" w:rsidRDefault="00C3303B" w:rsidP="001B1870">
            <w:pPr>
              <w:pStyle w:val="TableText"/>
              <w:numPr>
                <w:ilvl w:val="0"/>
                <w:numId w:val="33"/>
              </w:numPr>
            </w:pPr>
            <w:r>
              <w:t xml:space="preserve">Presentation of plans for </w:t>
            </w:r>
            <w:r w:rsidRPr="00C3303B">
              <w:t xml:space="preserve">new </w:t>
            </w:r>
            <w:r>
              <w:t xml:space="preserve">YG </w:t>
            </w:r>
            <w:r w:rsidRPr="00C3303B">
              <w:t xml:space="preserve">IP under development </w:t>
            </w:r>
            <w:r>
              <w:t>(10’)</w:t>
            </w:r>
          </w:p>
          <w:p w14:paraId="35C54E88" w14:textId="6C31AD55" w:rsidR="00DB5DD4" w:rsidRPr="00F678BB" w:rsidRDefault="00435813" w:rsidP="00196AA1">
            <w:pPr>
              <w:pStyle w:val="TableText"/>
              <w:numPr>
                <w:ilvl w:val="0"/>
                <w:numId w:val="33"/>
              </w:numPr>
            </w:pPr>
            <w:r w:rsidRPr="00FF03BD">
              <w:rPr>
                <w:b/>
                <w:bCs/>
              </w:rPr>
              <w:t>Open exchange</w:t>
            </w:r>
            <w:r>
              <w:t>: Collection of input from field offices (20’)</w:t>
            </w:r>
          </w:p>
        </w:tc>
        <w:tc>
          <w:tcPr>
            <w:tcW w:w="3957" w:type="dxa"/>
          </w:tcPr>
          <w:p w14:paraId="7AB4A31F" w14:textId="77777777" w:rsidR="00D251BE" w:rsidRPr="002E48BD" w:rsidRDefault="00D251BE" w:rsidP="00D251BE">
            <w:pPr>
              <w:pStyle w:val="TableText"/>
            </w:pPr>
          </w:p>
          <w:p w14:paraId="39FCED9F" w14:textId="659753FF" w:rsidR="00435813" w:rsidRDefault="00270666" w:rsidP="00435813">
            <w:pPr>
              <w:pStyle w:val="TableText"/>
            </w:pPr>
            <w:r w:rsidRPr="00270666">
              <w:t xml:space="preserve">Moderation: </w:t>
            </w:r>
            <w:r w:rsidR="002F4C1A" w:rsidRPr="002F4C1A">
              <w:t>Ms Gordana Vukčević, Deputy Director, Employment Agency Montenegro</w:t>
            </w:r>
          </w:p>
          <w:p w14:paraId="5EBF02A1" w14:textId="77777777" w:rsidR="00C27E53" w:rsidRDefault="00C27E53" w:rsidP="00435813">
            <w:pPr>
              <w:pStyle w:val="TableText"/>
            </w:pPr>
          </w:p>
          <w:p w14:paraId="5C671D0E" w14:textId="69CAAFAC" w:rsidR="00C27E53" w:rsidRPr="00853F02" w:rsidRDefault="00C27E53" w:rsidP="00435813">
            <w:pPr>
              <w:pStyle w:val="TableText"/>
              <w:rPr>
                <w:lang w:val="fr-FR"/>
              </w:rPr>
            </w:pPr>
            <w:r w:rsidRPr="00853F02">
              <w:rPr>
                <w:lang w:val="fr-FR"/>
              </w:rPr>
              <w:t>Mr Robert</w:t>
            </w:r>
            <w:r w:rsidR="00CB0DFF" w:rsidRPr="00853F02">
              <w:rPr>
                <w:lang w:val="fr-FR"/>
              </w:rPr>
              <w:t xml:space="preserve"> </w:t>
            </w:r>
            <w:r w:rsidR="00853F02" w:rsidRPr="00853F02">
              <w:rPr>
                <w:lang w:val="fr-FR"/>
              </w:rPr>
              <w:t xml:space="preserve">Babic, EU </w:t>
            </w:r>
            <w:proofErr w:type="spellStart"/>
            <w:r w:rsidR="0032306C">
              <w:rPr>
                <w:lang w:val="fr-FR"/>
              </w:rPr>
              <w:t>Funded</w:t>
            </w:r>
            <w:proofErr w:type="spellEnd"/>
            <w:r w:rsidR="0032306C">
              <w:rPr>
                <w:lang w:val="fr-FR"/>
              </w:rPr>
              <w:t xml:space="preserve"> </w:t>
            </w:r>
            <w:r w:rsidR="00853F02">
              <w:rPr>
                <w:lang w:val="fr-FR"/>
              </w:rPr>
              <w:t xml:space="preserve">Project </w:t>
            </w:r>
          </w:p>
          <w:p w14:paraId="6D629660" w14:textId="209715C5" w:rsidR="00216854" w:rsidRPr="00853F02" w:rsidRDefault="00216854" w:rsidP="000B6E30">
            <w:pPr>
              <w:pStyle w:val="TableText"/>
              <w:rPr>
                <w:lang w:val="fr-FR"/>
              </w:rPr>
            </w:pPr>
          </w:p>
        </w:tc>
      </w:tr>
      <w:tr w:rsidR="00974EFD" w:rsidRPr="00730D5D" w14:paraId="367B2A1E" w14:textId="77777777" w:rsidTr="212654D5">
        <w:tc>
          <w:tcPr>
            <w:tcW w:w="1276" w:type="dxa"/>
            <w:vAlign w:val="center"/>
          </w:tcPr>
          <w:p w14:paraId="7E59B8B4" w14:textId="57CAFD3F" w:rsidR="00974EFD" w:rsidRPr="002E48BD" w:rsidRDefault="006E00B2" w:rsidP="0066725E">
            <w:pPr>
              <w:pStyle w:val="TableFirstColumn"/>
            </w:pPr>
            <w:r>
              <w:t xml:space="preserve">14:20 </w:t>
            </w:r>
            <w:r w:rsidR="007E5F2E">
              <w:t>–</w:t>
            </w:r>
            <w:r>
              <w:t xml:space="preserve"> </w:t>
            </w:r>
            <w:r w:rsidR="007E5F2E">
              <w:t>15:50</w:t>
            </w:r>
          </w:p>
        </w:tc>
        <w:tc>
          <w:tcPr>
            <w:tcW w:w="3827" w:type="dxa"/>
          </w:tcPr>
          <w:p w14:paraId="1C7DB82E" w14:textId="74CB2DC9" w:rsidR="00974EFD" w:rsidRPr="00C3303B" w:rsidRDefault="00C3303B" w:rsidP="00974EFD">
            <w:pPr>
              <w:pStyle w:val="TableText"/>
              <w:rPr>
                <w:b/>
                <w:bCs/>
              </w:rPr>
            </w:pPr>
            <w:r w:rsidRPr="00C3303B">
              <w:rPr>
                <w:b/>
                <w:bCs/>
              </w:rPr>
              <w:t>Next steps for EAM offices</w:t>
            </w:r>
          </w:p>
          <w:p w14:paraId="6978FD48" w14:textId="77777777" w:rsidR="0067354B" w:rsidRDefault="0067354B" w:rsidP="0067354B">
            <w:pPr>
              <w:pStyle w:val="TableText"/>
              <w:numPr>
                <w:ilvl w:val="0"/>
                <w:numId w:val="33"/>
              </w:numPr>
            </w:pPr>
            <w:r>
              <w:t xml:space="preserve">Introducing the activity (5’) </w:t>
            </w:r>
          </w:p>
          <w:p w14:paraId="7A9AE540" w14:textId="7D72B9FD" w:rsidR="0067354B" w:rsidRDefault="0067354B" w:rsidP="00893FB5">
            <w:pPr>
              <w:pStyle w:val="TableText"/>
              <w:numPr>
                <w:ilvl w:val="0"/>
                <w:numId w:val="33"/>
              </w:numPr>
            </w:pPr>
            <w:r w:rsidRPr="00FF03BD">
              <w:rPr>
                <w:b/>
                <w:bCs/>
              </w:rPr>
              <w:t>Working Groups</w:t>
            </w:r>
            <w:r>
              <w:t xml:space="preserve"> (</w:t>
            </w:r>
            <w:r w:rsidR="00951258">
              <w:t>6</w:t>
            </w:r>
            <w:r>
              <w:t xml:space="preserve"> groups): groups develop plans </w:t>
            </w:r>
            <w:r w:rsidR="00DE2994">
              <w:t>for each of the YG components</w:t>
            </w:r>
            <w:r>
              <w:t xml:space="preserve"> to adapt to the YG requirements</w:t>
            </w:r>
            <w:r w:rsidR="00C5058B">
              <w:t xml:space="preserve">: </w:t>
            </w:r>
            <w:r w:rsidR="00DE2994" w:rsidRPr="00DE2994">
              <w:t>(a) outreach</w:t>
            </w:r>
            <w:r w:rsidR="00D535DB">
              <w:t>,</w:t>
            </w:r>
            <w:r w:rsidR="00DE2994" w:rsidRPr="00DE2994">
              <w:t xml:space="preserve"> (b) pre-registration, (c) registration, (d) profiling, (e) preparatory activities, (f) quality offer, (g) cooperation and coordination</w:t>
            </w:r>
            <w:r w:rsidR="00893FB5">
              <w:t xml:space="preserve">, </w:t>
            </w:r>
            <w:r w:rsidR="00DE2994" w:rsidRPr="00DE2994">
              <w:t>(h) monitoring</w:t>
            </w:r>
            <w:r>
              <w:t xml:space="preserve"> (45’)</w:t>
            </w:r>
          </w:p>
          <w:p w14:paraId="6C7EEC41" w14:textId="6687C245" w:rsidR="00893FB5" w:rsidRDefault="003846C8" w:rsidP="00893FB5">
            <w:pPr>
              <w:pStyle w:val="TableText"/>
              <w:numPr>
                <w:ilvl w:val="1"/>
                <w:numId w:val="33"/>
              </w:numPr>
            </w:pPr>
            <w:r>
              <w:t xml:space="preserve">For each </w:t>
            </w:r>
            <w:r w:rsidR="003E399F">
              <w:t xml:space="preserve">component list: what </w:t>
            </w:r>
            <w:r w:rsidR="002C311A">
              <w:t xml:space="preserve">can be continued, </w:t>
            </w:r>
            <w:r w:rsidR="00AC038C">
              <w:t xml:space="preserve">what needs to change and how, </w:t>
            </w:r>
            <w:r w:rsidR="002C311A">
              <w:t xml:space="preserve">what new </w:t>
            </w:r>
            <w:r w:rsidR="00E044F0">
              <w:t xml:space="preserve">actions are </w:t>
            </w:r>
            <w:r w:rsidR="002C311A">
              <w:t>need</w:t>
            </w:r>
            <w:r w:rsidR="00E044F0">
              <w:t xml:space="preserve">ed, areas for support/capacity building </w:t>
            </w:r>
            <w:r w:rsidR="00BA58EE">
              <w:t>needed</w:t>
            </w:r>
          </w:p>
          <w:p w14:paraId="2EDC69DB" w14:textId="746B0CFB" w:rsidR="00974EFD" w:rsidRDefault="00974EFD" w:rsidP="00974EFD">
            <w:pPr>
              <w:pStyle w:val="TableText"/>
              <w:numPr>
                <w:ilvl w:val="0"/>
                <w:numId w:val="33"/>
              </w:numPr>
            </w:pPr>
            <w:r w:rsidRPr="002E48BD">
              <w:t>Presentation of plans (</w:t>
            </w:r>
            <w:r w:rsidR="001C672E">
              <w:t>30</w:t>
            </w:r>
            <w:r w:rsidRPr="002E48BD">
              <w:t>’)</w:t>
            </w:r>
          </w:p>
          <w:p w14:paraId="530FE00E" w14:textId="6DFA1AA0" w:rsidR="00974EFD" w:rsidRPr="00974EFD" w:rsidRDefault="00974EFD" w:rsidP="00974EFD">
            <w:pPr>
              <w:pStyle w:val="TableText"/>
              <w:numPr>
                <w:ilvl w:val="0"/>
                <w:numId w:val="33"/>
              </w:numPr>
            </w:pPr>
            <w:r w:rsidRPr="002E48BD">
              <w:t>Q&amp;A (10’)</w:t>
            </w:r>
          </w:p>
        </w:tc>
        <w:tc>
          <w:tcPr>
            <w:tcW w:w="3957" w:type="dxa"/>
          </w:tcPr>
          <w:p w14:paraId="235DEA63" w14:textId="61F9C921" w:rsidR="004604E1" w:rsidRDefault="004604E1" w:rsidP="00D251BE">
            <w:pPr>
              <w:pStyle w:val="TableText"/>
            </w:pPr>
            <w:r>
              <w:t xml:space="preserve">Moderation: </w:t>
            </w:r>
            <w:r w:rsidR="00856098">
              <w:t>Mr Florian Kadletz, ETF</w:t>
            </w:r>
          </w:p>
          <w:p w14:paraId="7DFA28C2" w14:textId="77777777" w:rsidR="00974EFD" w:rsidRDefault="00974EFD" w:rsidP="00D251BE">
            <w:pPr>
              <w:pStyle w:val="TableText"/>
            </w:pPr>
          </w:p>
          <w:p w14:paraId="23134CEF" w14:textId="2F52E530" w:rsidR="002F4C1A" w:rsidRPr="002E48BD" w:rsidRDefault="004161C1" w:rsidP="00D251BE">
            <w:pPr>
              <w:pStyle w:val="TableText"/>
            </w:pPr>
            <w:r>
              <w:t xml:space="preserve">Mr </w:t>
            </w:r>
            <w:r w:rsidR="002F4C1A">
              <w:t>Cristian Raileanu, ETF</w:t>
            </w:r>
          </w:p>
        </w:tc>
      </w:tr>
      <w:tr w:rsidR="00262986" w14:paraId="3584C7E3" w14:textId="77777777" w:rsidTr="212654D5">
        <w:tc>
          <w:tcPr>
            <w:tcW w:w="1276" w:type="dxa"/>
            <w:vAlign w:val="center"/>
          </w:tcPr>
          <w:p w14:paraId="3F8401DB" w14:textId="40E59490" w:rsidR="00262986" w:rsidRDefault="00262986" w:rsidP="00262986">
            <w:pPr>
              <w:pStyle w:val="TableFirstColumn"/>
            </w:pPr>
            <w:r w:rsidRPr="002E48BD">
              <w:t>15:</w:t>
            </w:r>
            <w:r w:rsidR="006C4705">
              <w:t>5</w:t>
            </w:r>
            <w:r w:rsidR="00167065">
              <w:t>0</w:t>
            </w:r>
            <w:r w:rsidRPr="002E48BD">
              <w:t xml:space="preserve"> – 1</w:t>
            </w:r>
            <w:r w:rsidR="00593774">
              <w:t>6</w:t>
            </w:r>
            <w:r w:rsidRPr="002E48BD">
              <w:t>:</w:t>
            </w:r>
            <w:r w:rsidR="00593774">
              <w:t>0</w:t>
            </w:r>
            <w:r w:rsidR="007B5282">
              <w:t>0</w:t>
            </w:r>
          </w:p>
        </w:tc>
        <w:tc>
          <w:tcPr>
            <w:tcW w:w="3827" w:type="dxa"/>
            <w:vAlign w:val="center"/>
          </w:tcPr>
          <w:p w14:paraId="79A80693" w14:textId="77777777" w:rsidR="00262986" w:rsidRDefault="00262986" w:rsidP="00262986">
            <w:pPr>
              <w:pStyle w:val="TableText"/>
              <w:rPr>
                <w:b/>
                <w:bCs/>
              </w:rPr>
            </w:pPr>
            <w:r>
              <w:rPr>
                <w:b/>
                <w:bCs/>
              </w:rPr>
              <w:t>Closing and next steps</w:t>
            </w:r>
          </w:p>
          <w:p w14:paraId="46480E9E" w14:textId="4242268F" w:rsidR="00CB4EC3" w:rsidRPr="00CB4EC3" w:rsidRDefault="00CF33BA" w:rsidP="00CB4EC3">
            <w:pPr>
              <w:pStyle w:val="TableText"/>
              <w:numPr>
                <w:ilvl w:val="0"/>
                <w:numId w:val="33"/>
              </w:numPr>
            </w:pPr>
            <w:r>
              <w:t xml:space="preserve">Mention: outreach strategy, ETF outreach manual, training for NGOs, new YG IP, </w:t>
            </w:r>
            <w:r w:rsidR="00EF3F4B">
              <w:t>etc.</w:t>
            </w:r>
          </w:p>
        </w:tc>
        <w:tc>
          <w:tcPr>
            <w:tcW w:w="3957" w:type="dxa"/>
          </w:tcPr>
          <w:p w14:paraId="7630703D" w14:textId="6453CDA1" w:rsidR="00E1613F" w:rsidRDefault="00C26BE4" w:rsidP="00262986">
            <w:pPr>
              <w:pStyle w:val="TableText"/>
            </w:pPr>
            <w:r>
              <w:t xml:space="preserve">Mr </w:t>
            </w:r>
            <w:r w:rsidRPr="00C26BE4">
              <w:t>Ivan Medenica, Ministry of Labour, Employment and Social Dialogue</w:t>
            </w:r>
          </w:p>
          <w:p w14:paraId="6BF1FEF6" w14:textId="77777777" w:rsidR="002F4C1A" w:rsidRDefault="002F4C1A" w:rsidP="002F4C1A">
            <w:pPr>
              <w:pStyle w:val="TableText"/>
            </w:pPr>
          </w:p>
          <w:p w14:paraId="23087395" w14:textId="3A94724E" w:rsidR="002F4C1A" w:rsidRDefault="002F4C1A" w:rsidP="002F4C1A">
            <w:pPr>
              <w:pStyle w:val="TableText"/>
            </w:pPr>
            <w:r w:rsidRPr="00E83DD6">
              <w:t>Ms Gordana Vukčević, Deputy Director, Employmen</w:t>
            </w:r>
            <w:r>
              <w:t>t Agency Montenegro</w:t>
            </w:r>
          </w:p>
          <w:p w14:paraId="18637329" w14:textId="175256FE" w:rsidR="00262986" w:rsidRPr="009627FB" w:rsidRDefault="00262986" w:rsidP="00262986">
            <w:pPr>
              <w:pStyle w:val="TableText"/>
            </w:pPr>
          </w:p>
          <w:p w14:paraId="58333C9B" w14:textId="77777777" w:rsidR="00E1613F" w:rsidRDefault="00E1613F" w:rsidP="00262986">
            <w:pPr>
              <w:pStyle w:val="TableText"/>
            </w:pPr>
          </w:p>
          <w:p w14:paraId="556597FE" w14:textId="3B4EC6F3" w:rsidR="00262986" w:rsidRDefault="00803FDC" w:rsidP="00262986">
            <w:pPr>
              <w:pStyle w:val="TableText"/>
            </w:pPr>
            <w:r>
              <w:t xml:space="preserve">Mr Cristian </w:t>
            </w:r>
            <w:r w:rsidRPr="00E9478B">
              <w:t>Raileanu</w:t>
            </w:r>
            <w:r>
              <w:t>, ETF</w:t>
            </w:r>
          </w:p>
        </w:tc>
      </w:tr>
    </w:tbl>
    <w:p w14:paraId="7FC51FBC" w14:textId="12237A87" w:rsidR="001553C1" w:rsidRDefault="001553C1" w:rsidP="00071E9F">
      <w:pPr>
        <w:pStyle w:val="BodyText"/>
      </w:pPr>
    </w:p>
    <w:sectPr w:rsidR="001553C1" w:rsidSect="00240839">
      <w:footerReference w:type="default" r:id="rId11"/>
      <w:headerReference w:type="first" r:id="rId12"/>
      <w:footerReference w:type="first" r:id="rId13"/>
      <w:pgSz w:w="11906" w:h="16838" w:code="9"/>
      <w:pgMar w:top="1418" w:right="1418" w:bottom="1418" w:left="1418" w:header="709" w:footer="102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6D1D02" w14:textId="77777777" w:rsidR="001A56E6" w:rsidRDefault="001A56E6" w:rsidP="00870E0B">
      <w:pPr>
        <w:spacing w:after="0" w:line="240" w:lineRule="auto"/>
      </w:pPr>
      <w:r>
        <w:separator/>
      </w:r>
    </w:p>
    <w:p w14:paraId="2EFE82C3" w14:textId="77777777" w:rsidR="001A56E6" w:rsidRDefault="001A56E6"/>
  </w:endnote>
  <w:endnote w:type="continuationSeparator" w:id="0">
    <w:p w14:paraId="7D1E2F1B" w14:textId="77777777" w:rsidR="001A56E6" w:rsidRDefault="001A56E6" w:rsidP="00870E0B">
      <w:pPr>
        <w:spacing w:after="0" w:line="240" w:lineRule="auto"/>
      </w:pPr>
      <w:r>
        <w:continuationSeparator/>
      </w:r>
    </w:p>
    <w:p w14:paraId="0A0210A1" w14:textId="77777777" w:rsidR="001A56E6" w:rsidRDefault="001A56E6"/>
  </w:endnote>
  <w:endnote w:type="continuationNotice" w:id="1">
    <w:p w14:paraId="3FD49218" w14:textId="77777777" w:rsidR="001A56E6" w:rsidRDefault="001A56E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SimHei">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C6780" w14:textId="77777777" w:rsidR="00030FBC" w:rsidRDefault="00030FBC" w:rsidP="00030FBC">
    <w:pPr>
      <w:pStyle w:val="Footer"/>
    </w:pPr>
  </w:p>
  <w:p w14:paraId="7E2B6BFF" w14:textId="77777777" w:rsidR="00030FBC" w:rsidRDefault="00030FBC" w:rsidP="00030FBC">
    <w:pPr>
      <w:pStyle w:val="Footer"/>
    </w:pPr>
  </w:p>
  <w:p w14:paraId="62DB05F4" w14:textId="73E06B2F" w:rsidR="00030FBC" w:rsidRPr="00636F0B" w:rsidRDefault="00030FBC" w:rsidP="00030FBC">
    <w:pPr>
      <w:pStyle w:val="Footerwithline"/>
    </w:pPr>
    <w:r>
      <w:ptab w:relativeTo="margin" w:alignment="right" w:leader="none"/>
    </w:r>
    <w:r>
      <w:t xml:space="preserve">   </w:t>
    </w:r>
    <w:r w:rsidR="00EB085E">
      <w:t xml:space="preserve">| </w:t>
    </w:r>
    <w:r>
      <w:t xml:space="preserve">  </w:t>
    </w:r>
    <w:r>
      <w:fldChar w:fldCharType="begin"/>
    </w:r>
    <w:r>
      <w:instrText xml:space="preserve"> PAGE  \# "00" </w:instrText>
    </w:r>
    <w:r>
      <w:fldChar w:fldCharType="separate"/>
    </w:r>
    <w:r>
      <w:t>01</w:t>
    </w:r>
    <w:r>
      <w:fldChar w:fldCharType="end"/>
    </w:r>
  </w:p>
  <w:p w14:paraId="07804646" w14:textId="77777777" w:rsidR="00FB1500" w:rsidRDefault="00FB150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3720926"/>
      <w:docPartObj>
        <w:docPartGallery w:val="Page Numbers (Bottom of Page)"/>
        <w:docPartUnique/>
      </w:docPartObj>
    </w:sdtPr>
    <w:sdtEndPr>
      <w:rPr>
        <w:noProof/>
      </w:rPr>
    </w:sdtEndPr>
    <w:sdtContent>
      <w:p w14:paraId="7D0E0348" w14:textId="4725F0BF" w:rsidR="00D555B2" w:rsidRDefault="00D555B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9FC50B2" w14:textId="229D0679" w:rsidR="00FB1500" w:rsidRDefault="00FB1500" w:rsidP="004D103D">
    <w:pPr>
      <w:pStyle w:val="Footerwithli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1B6700" w14:textId="77777777" w:rsidR="001A56E6" w:rsidRDefault="001A56E6" w:rsidP="00870E0B">
      <w:pPr>
        <w:spacing w:after="0" w:line="240" w:lineRule="auto"/>
      </w:pPr>
      <w:r>
        <w:separator/>
      </w:r>
    </w:p>
    <w:p w14:paraId="584B2478" w14:textId="77777777" w:rsidR="001A56E6" w:rsidRDefault="001A56E6"/>
  </w:footnote>
  <w:footnote w:type="continuationSeparator" w:id="0">
    <w:p w14:paraId="3356A3EB" w14:textId="77777777" w:rsidR="001A56E6" w:rsidRDefault="001A56E6" w:rsidP="00870E0B">
      <w:pPr>
        <w:spacing w:after="0" w:line="240" w:lineRule="auto"/>
      </w:pPr>
      <w:r>
        <w:continuationSeparator/>
      </w:r>
    </w:p>
    <w:p w14:paraId="1DDB3435" w14:textId="77777777" w:rsidR="001A56E6" w:rsidRDefault="001A56E6"/>
  </w:footnote>
  <w:footnote w:type="continuationNotice" w:id="1">
    <w:p w14:paraId="1629AC78" w14:textId="77777777" w:rsidR="001A56E6" w:rsidRDefault="001A56E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D9FB4" w14:textId="1E84B6CB" w:rsidR="005C0892" w:rsidRPr="00240839" w:rsidRDefault="00636F0B" w:rsidP="00240839">
    <w:pPr>
      <w:pStyle w:val="Header"/>
    </w:pPr>
    <w:r w:rsidRPr="00240839">
      <w:rPr>
        <w:noProof/>
      </w:rPr>
      <w:drawing>
        <wp:anchor distT="0" distB="0" distL="114300" distR="114300" simplePos="0" relativeHeight="251658242" behindDoc="0" locked="1" layoutInCell="1" allowOverlap="1" wp14:anchorId="394CDCCA" wp14:editId="1295655F">
          <wp:simplePos x="0" y="0"/>
          <wp:positionH relativeFrom="rightMargin">
            <wp:posOffset>-1504950</wp:posOffset>
          </wp:positionH>
          <wp:positionV relativeFrom="page">
            <wp:posOffset>641985</wp:posOffset>
          </wp:positionV>
          <wp:extent cx="889000" cy="719455"/>
          <wp:effectExtent l="0" t="0" r="0" b="4445"/>
          <wp:wrapNone/>
          <wp:docPr id="11" name="imgLogo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gLogoEU"/>
                  <pic:cNvPicPr/>
                </pic:nvPicPr>
                <pic:blipFill>
                  <a:blip r:embed="rId1">
                    <a:extLst>
                      <a:ext uri="{28A0092B-C50C-407E-A947-70E740481C1C}">
                        <a14:useLocalDpi xmlns:a14="http://schemas.microsoft.com/office/drawing/2010/main" val="0"/>
                      </a:ext>
                    </a:extLst>
                  </a:blip>
                  <a:stretch>
                    <a:fillRect/>
                  </a:stretch>
                </pic:blipFill>
                <pic:spPr>
                  <a:xfrm>
                    <a:off x="0" y="0"/>
                    <a:ext cx="889000" cy="719455"/>
                  </a:xfrm>
                  <a:prstGeom prst="rect">
                    <a:avLst/>
                  </a:prstGeom>
                </pic:spPr>
              </pic:pic>
            </a:graphicData>
          </a:graphic>
          <wp14:sizeRelH relativeFrom="margin">
            <wp14:pctWidth>0</wp14:pctWidth>
          </wp14:sizeRelH>
          <wp14:sizeRelV relativeFrom="margin">
            <wp14:pctHeight>0</wp14:pctHeight>
          </wp14:sizeRelV>
        </wp:anchor>
      </w:drawing>
    </w:r>
    <w:r w:rsidRPr="00240839">
      <w:rPr>
        <w:noProof/>
      </w:rPr>
      <w:drawing>
        <wp:anchor distT="0" distB="0" distL="114300" distR="114300" simplePos="0" relativeHeight="251658241" behindDoc="0" locked="1" layoutInCell="1" allowOverlap="1" wp14:anchorId="40691804" wp14:editId="0832D539">
          <wp:simplePos x="0" y="0"/>
          <wp:positionH relativeFrom="page">
            <wp:posOffset>936625</wp:posOffset>
          </wp:positionH>
          <wp:positionV relativeFrom="page">
            <wp:posOffset>454025</wp:posOffset>
          </wp:positionV>
          <wp:extent cx="1202690" cy="973455"/>
          <wp:effectExtent l="0" t="0" r="0" b="0"/>
          <wp:wrapNone/>
          <wp:docPr id="12" name="imgLogoET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gLogoETF"/>
                  <pic:cNvPicPr/>
                </pic:nvPicPr>
                <pic:blipFill>
                  <a:blip r:embed="rId2">
                    <a:extLst>
                      <a:ext uri="{28A0092B-C50C-407E-A947-70E740481C1C}">
                        <a14:useLocalDpi xmlns:a14="http://schemas.microsoft.com/office/drawing/2010/main" val="0"/>
                      </a:ext>
                    </a:extLst>
                  </a:blip>
                  <a:stretch>
                    <a:fillRect/>
                  </a:stretch>
                </pic:blipFill>
                <pic:spPr>
                  <a:xfrm>
                    <a:off x="0" y="0"/>
                    <a:ext cx="1202690" cy="973455"/>
                  </a:xfrm>
                  <a:prstGeom prst="rect">
                    <a:avLst/>
                  </a:prstGeom>
                </pic:spPr>
              </pic:pic>
            </a:graphicData>
          </a:graphic>
          <wp14:sizeRelH relativeFrom="page">
            <wp14:pctWidth>0</wp14:pctWidth>
          </wp14:sizeRelH>
          <wp14:sizeRelV relativeFrom="page">
            <wp14:pctHeight>0</wp14:pctHeight>
          </wp14:sizeRelV>
        </wp:anchor>
      </w:drawing>
    </w:r>
    <w:r w:rsidR="005C0892" w:rsidRPr="00240839">
      <w:rPr>
        <w:noProof/>
      </w:rPr>
      <w:drawing>
        <wp:anchor distT="0" distB="0" distL="114300" distR="114300" simplePos="0" relativeHeight="251658240" behindDoc="1" locked="1" layoutInCell="1" allowOverlap="1" wp14:anchorId="006820FD" wp14:editId="64A749DF">
          <wp:simplePos x="0" y="0"/>
          <wp:positionH relativeFrom="page">
            <wp:posOffset>0</wp:posOffset>
          </wp:positionH>
          <wp:positionV relativeFrom="page">
            <wp:posOffset>0</wp:posOffset>
          </wp:positionV>
          <wp:extent cx="7560000" cy="10699200"/>
          <wp:effectExtent l="0" t="0" r="3175" b="6985"/>
          <wp:wrapNone/>
          <wp:docPr id="13" name="img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gStar"/>
                  <pic:cNvPicPr/>
                </pic:nvPicPr>
                <pic:blipFill>
                  <a:blip r:embed="rId3">
                    <a:extLst>
                      <a:ext uri="{28A0092B-C50C-407E-A947-70E740481C1C}">
                        <a14:useLocalDpi xmlns:a14="http://schemas.microsoft.com/office/drawing/2010/main" val="0"/>
                      </a:ext>
                    </a:extLst>
                  </a:blip>
                  <a:stretch>
                    <a:fillRect/>
                  </a:stretch>
                </pic:blipFill>
                <pic:spPr>
                  <a:xfrm>
                    <a:off x="0" y="0"/>
                    <a:ext cx="7560000" cy="10699200"/>
                  </a:xfrm>
                  <a:prstGeom prst="rect">
                    <a:avLst/>
                  </a:prstGeom>
                </pic:spPr>
              </pic:pic>
            </a:graphicData>
          </a:graphic>
          <wp14:sizeRelH relativeFrom="margin">
            <wp14:pctWidth>0</wp14:pctWidth>
          </wp14:sizeRelH>
          <wp14:sizeRelV relativeFrom="margin">
            <wp14:pctHeight>0</wp14:pctHeight>
          </wp14:sizeRelV>
        </wp:anchor>
      </w:drawing>
    </w:r>
    <w:r w:rsidR="00417FA8">
      <w:tab/>
    </w:r>
  </w:p>
  <w:p w14:paraId="4F749A33" w14:textId="149C8D11" w:rsidR="00870E0B" w:rsidRPr="00240839" w:rsidRDefault="00870E0B" w:rsidP="00240839">
    <w:pPr>
      <w:pStyle w:val="Header"/>
    </w:pPr>
  </w:p>
  <w:p w14:paraId="474C8040" w14:textId="5A2C2B88" w:rsidR="00870E0B" w:rsidRPr="00240839" w:rsidRDefault="00870E0B" w:rsidP="00240839">
    <w:pPr>
      <w:pStyle w:val="Header"/>
    </w:pPr>
  </w:p>
  <w:p w14:paraId="5CE0FC67" w14:textId="77777777" w:rsidR="005005C0" w:rsidRPr="00240839" w:rsidRDefault="005005C0" w:rsidP="00240839">
    <w:pPr>
      <w:pStyle w:val="Header"/>
    </w:pPr>
  </w:p>
  <w:p w14:paraId="3E3FDD80" w14:textId="77777777" w:rsidR="005005C0" w:rsidRDefault="005005C0" w:rsidP="00240839">
    <w:pPr>
      <w:pStyle w:val="Header"/>
    </w:pPr>
  </w:p>
  <w:p w14:paraId="3321486C" w14:textId="77777777" w:rsidR="00A15E42" w:rsidRDefault="00A15E42" w:rsidP="00240839">
    <w:pPr>
      <w:pStyle w:val="Header"/>
    </w:pPr>
  </w:p>
  <w:p w14:paraId="1EE437AB" w14:textId="77777777" w:rsidR="00A15E42" w:rsidRPr="00A15E42" w:rsidRDefault="00A15E42" w:rsidP="00240839">
    <w:pPr>
      <w:pStyle w:val="Header"/>
      <w:rPr>
        <w:sz w:val="17"/>
        <w:szCs w:val="17"/>
      </w:rPr>
    </w:pPr>
  </w:p>
  <w:p w14:paraId="34386C32" w14:textId="77777777" w:rsidR="00FB1500" w:rsidRDefault="00FB150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E79EA"/>
    <w:multiLevelType w:val="multilevel"/>
    <w:tmpl w:val="97CCFDB4"/>
    <w:lvl w:ilvl="0">
      <w:start w:val="1"/>
      <w:numFmt w:val="decimal"/>
      <w:pStyle w:val="ListNumber"/>
      <w:lvlText w:val="%1."/>
      <w:lvlJc w:val="left"/>
      <w:pPr>
        <w:ind w:left="284" w:hanging="284"/>
      </w:pPr>
      <w:rPr>
        <w:rFonts w:hint="default"/>
        <w:color w:val="0092BB" w:themeColor="text2"/>
      </w:rPr>
    </w:lvl>
    <w:lvl w:ilvl="1">
      <w:start w:val="1"/>
      <w:numFmt w:val="lowerLetter"/>
      <w:pStyle w:val="ListNumber2"/>
      <w:lvlText w:val="%2."/>
      <w:lvlJc w:val="left"/>
      <w:pPr>
        <w:ind w:left="568" w:hanging="284"/>
      </w:pPr>
      <w:rPr>
        <w:rFonts w:hint="default"/>
        <w:color w:val="455560" w:themeColor="text1"/>
      </w:rPr>
    </w:lvl>
    <w:lvl w:ilvl="2">
      <w:start w:val="1"/>
      <w:numFmt w:val="none"/>
      <w:lvlText w:val=""/>
      <w:lvlJc w:val="left"/>
      <w:pPr>
        <w:ind w:left="852" w:hanging="284"/>
      </w:pPr>
      <w:rPr>
        <w:rFonts w:hint="default"/>
      </w:rPr>
    </w:lvl>
    <w:lvl w:ilvl="3">
      <w:start w:val="1"/>
      <w:numFmt w:val="none"/>
      <w:lvlText w:val=""/>
      <w:lvlJc w:val="left"/>
      <w:pPr>
        <w:ind w:left="1136" w:hanging="284"/>
      </w:pPr>
      <w:rPr>
        <w:rFonts w:hint="default"/>
      </w:rPr>
    </w:lvl>
    <w:lvl w:ilvl="4">
      <w:start w:val="1"/>
      <w:numFmt w:val="none"/>
      <w:lvlText w:val=""/>
      <w:lvlJc w:val="left"/>
      <w:pPr>
        <w:ind w:left="1420" w:hanging="284"/>
      </w:pPr>
      <w:rPr>
        <w:rFonts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1" w15:restartNumberingAfterBreak="0">
    <w:nsid w:val="11BE6B70"/>
    <w:multiLevelType w:val="hybridMultilevel"/>
    <w:tmpl w:val="FEE4FA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0A33F4"/>
    <w:multiLevelType w:val="hybridMultilevel"/>
    <w:tmpl w:val="AC166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6B501E"/>
    <w:multiLevelType w:val="hybridMultilevel"/>
    <w:tmpl w:val="87462F3C"/>
    <w:lvl w:ilvl="0" w:tplc="A2D8BC9E">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F904B7"/>
    <w:multiLevelType w:val="hybridMultilevel"/>
    <w:tmpl w:val="2D64CBF0"/>
    <w:lvl w:ilvl="0" w:tplc="52609A7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6175D8"/>
    <w:multiLevelType w:val="hybridMultilevel"/>
    <w:tmpl w:val="AC5E38B8"/>
    <w:lvl w:ilvl="0" w:tplc="C7BE6FA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6F4308"/>
    <w:multiLevelType w:val="hybridMultilevel"/>
    <w:tmpl w:val="85988616"/>
    <w:lvl w:ilvl="0" w:tplc="A2D8BC9E">
      <w:numFmt w:val="bullet"/>
      <w:lvlText w:val="-"/>
      <w:lvlJc w:val="left"/>
      <w:pPr>
        <w:ind w:left="720" w:hanging="360"/>
      </w:pPr>
      <w:rPr>
        <w:rFonts w:ascii="Arial" w:eastAsiaTheme="minorHAnsi"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FD43BF2"/>
    <w:multiLevelType w:val="hybridMultilevel"/>
    <w:tmpl w:val="AF468F5A"/>
    <w:lvl w:ilvl="0" w:tplc="0809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57123CD"/>
    <w:multiLevelType w:val="hybridMultilevel"/>
    <w:tmpl w:val="761A65B2"/>
    <w:lvl w:ilvl="0" w:tplc="08090001">
      <w:start w:val="1"/>
      <w:numFmt w:val="bullet"/>
      <w:lvlText w:val=""/>
      <w:lvlJc w:val="left"/>
      <w:pPr>
        <w:ind w:left="720" w:hanging="360"/>
      </w:pPr>
      <w:rPr>
        <w:rFonts w:ascii="Symbol" w:hAnsi="Symbol" w:hint="default"/>
      </w:rPr>
    </w:lvl>
    <w:lvl w:ilvl="1" w:tplc="FFFFFFFF">
      <w:start w:val="2"/>
      <w:numFmt w:val="bullet"/>
      <w:lvlText w:val=""/>
      <w:lvlJc w:val="left"/>
      <w:pPr>
        <w:ind w:left="1440" w:hanging="360"/>
      </w:pPr>
      <w:rPr>
        <w:rFonts w:ascii="Wingdings" w:eastAsiaTheme="minorHAnsi" w:hAnsi="Wingdings" w:cstheme="minorBid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5F97DEC"/>
    <w:multiLevelType w:val="hybridMultilevel"/>
    <w:tmpl w:val="3D565C06"/>
    <w:lvl w:ilvl="0" w:tplc="C7BE6FA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5366AC"/>
    <w:multiLevelType w:val="hybridMultilevel"/>
    <w:tmpl w:val="5950C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CE5E15"/>
    <w:multiLevelType w:val="hybridMultilevel"/>
    <w:tmpl w:val="C04EE89A"/>
    <w:lvl w:ilvl="0" w:tplc="C7BE6FA2">
      <w:numFmt w:val="bullet"/>
      <w:lvlText w:val="•"/>
      <w:lvlJc w:val="left"/>
      <w:pPr>
        <w:ind w:left="720" w:hanging="360"/>
      </w:pPr>
      <w:rPr>
        <w:rFonts w:ascii="Arial" w:eastAsiaTheme="minorHAnsi" w:hAnsi="Arial" w:cs="Arial" w:hint="default"/>
      </w:rPr>
    </w:lvl>
    <w:lvl w:ilvl="1" w:tplc="3EF0D32C">
      <w:start w:val="2"/>
      <w:numFmt w:val="bullet"/>
      <w:lvlText w:val=""/>
      <w:lvlJc w:val="left"/>
      <w:pPr>
        <w:ind w:left="1440" w:hanging="360"/>
      </w:pPr>
      <w:rPr>
        <w:rFonts w:ascii="Wingdings" w:eastAsiaTheme="minorHAnsi" w:hAnsi="Wingdings" w:cstheme="minorBidi"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8F61EDD"/>
    <w:multiLevelType w:val="hybridMultilevel"/>
    <w:tmpl w:val="7B88B6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9C07B9"/>
    <w:multiLevelType w:val="multilevel"/>
    <w:tmpl w:val="E86E8174"/>
    <w:lvl w:ilvl="0">
      <w:start w:val="1"/>
      <w:numFmt w:val="bullet"/>
      <w:pStyle w:val="ListBullet"/>
      <w:lvlText w:val=""/>
      <w:lvlJc w:val="left"/>
      <w:pPr>
        <w:ind w:left="284" w:hanging="284"/>
      </w:pPr>
      <w:rPr>
        <w:rFonts w:ascii="Wingdings" w:hAnsi="Wingdings" w:hint="default"/>
        <w:color w:val="0092BB" w:themeColor="text2"/>
        <w:sz w:val="24"/>
      </w:rPr>
    </w:lvl>
    <w:lvl w:ilvl="1">
      <w:start w:val="1"/>
      <w:numFmt w:val="bullet"/>
      <w:pStyle w:val="ListBullet2"/>
      <w:lvlText w:val=""/>
      <w:lvlJc w:val="left"/>
      <w:pPr>
        <w:ind w:left="568" w:hanging="284"/>
      </w:pPr>
      <w:rPr>
        <w:rFonts w:ascii="Symbol" w:hAnsi="Symbol" w:hint="default"/>
        <w:color w:val="455560" w:themeColor="text1"/>
      </w:rPr>
    </w:lvl>
    <w:lvl w:ilvl="2">
      <w:start w:val="1"/>
      <w:numFmt w:val="none"/>
      <w:lvlText w:val=""/>
      <w:lvlJc w:val="left"/>
      <w:pPr>
        <w:ind w:left="852" w:hanging="284"/>
      </w:pPr>
      <w:rPr>
        <w:rFonts w:hint="default"/>
        <w:color w:val="D6DCE4" w:themeColor="background2"/>
      </w:rPr>
    </w:lvl>
    <w:lvl w:ilvl="3">
      <w:start w:val="1"/>
      <w:numFmt w:val="none"/>
      <w:lvlText w:val=""/>
      <w:lvlJc w:val="left"/>
      <w:pPr>
        <w:ind w:left="1136" w:hanging="284"/>
      </w:pPr>
      <w:rPr>
        <w:rFonts w:hint="default"/>
      </w:rPr>
    </w:lvl>
    <w:lvl w:ilvl="4">
      <w:start w:val="1"/>
      <w:numFmt w:val="none"/>
      <w:lvlText w:val=""/>
      <w:lvlJc w:val="left"/>
      <w:pPr>
        <w:ind w:left="1420" w:hanging="284"/>
      </w:pPr>
      <w:rPr>
        <w:rFonts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14" w15:restartNumberingAfterBreak="0">
    <w:nsid w:val="301E2B41"/>
    <w:multiLevelType w:val="hybridMultilevel"/>
    <w:tmpl w:val="1ADE3382"/>
    <w:lvl w:ilvl="0" w:tplc="A2D8BC9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0403EB5"/>
    <w:multiLevelType w:val="hybridMultilevel"/>
    <w:tmpl w:val="DAEE88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0A156AE"/>
    <w:multiLevelType w:val="hybridMultilevel"/>
    <w:tmpl w:val="E3F60F56"/>
    <w:lvl w:ilvl="0" w:tplc="C7BE6FA2">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386662C"/>
    <w:multiLevelType w:val="hybridMultilevel"/>
    <w:tmpl w:val="D74623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4DC1D8A"/>
    <w:multiLevelType w:val="hybridMultilevel"/>
    <w:tmpl w:val="0F80F36C"/>
    <w:lvl w:ilvl="0" w:tplc="C7BE6FA2">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6366948"/>
    <w:multiLevelType w:val="hybridMultilevel"/>
    <w:tmpl w:val="78D01EB4"/>
    <w:lvl w:ilvl="0" w:tplc="A2D8BC9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B4255F"/>
    <w:multiLevelType w:val="hybridMultilevel"/>
    <w:tmpl w:val="8062C8E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5842BA9"/>
    <w:multiLevelType w:val="hybridMultilevel"/>
    <w:tmpl w:val="56E89AB0"/>
    <w:lvl w:ilvl="0" w:tplc="A2D8BC9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5FF0383"/>
    <w:multiLevelType w:val="hybridMultilevel"/>
    <w:tmpl w:val="7E8C6828"/>
    <w:lvl w:ilvl="0" w:tplc="0809000F">
      <w:start w:val="1"/>
      <w:numFmt w:val="decimal"/>
      <w:lvlText w:val="%1."/>
      <w:lvlJc w:val="left"/>
      <w:pPr>
        <w:ind w:left="720" w:hanging="360"/>
      </w:pPr>
    </w:lvl>
    <w:lvl w:ilvl="1" w:tplc="20A241EA">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7FE2E23"/>
    <w:multiLevelType w:val="hybridMultilevel"/>
    <w:tmpl w:val="2CB23896"/>
    <w:lvl w:ilvl="0" w:tplc="08090001">
      <w:start w:val="1"/>
      <w:numFmt w:val="bullet"/>
      <w:lvlText w:val=""/>
      <w:lvlJc w:val="left"/>
      <w:pPr>
        <w:ind w:left="720" w:hanging="360"/>
      </w:pPr>
      <w:rPr>
        <w:rFonts w:ascii="Symbol" w:hAnsi="Symbol" w:hint="default"/>
      </w:rPr>
    </w:lvl>
    <w:lvl w:ilvl="1" w:tplc="FFFFFFFF">
      <w:start w:val="2"/>
      <w:numFmt w:val="bullet"/>
      <w:lvlText w:val=""/>
      <w:lvlJc w:val="left"/>
      <w:pPr>
        <w:ind w:left="1440" w:hanging="360"/>
      </w:pPr>
      <w:rPr>
        <w:rFonts w:ascii="Wingdings" w:eastAsiaTheme="minorHAnsi" w:hAnsi="Wingdings" w:cstheme="minorBidi"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0B90D67"/>
    <w:multiLevelType w:val="hybridMultilevel"/>
    <w:tmpl w:val="DB420D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39365E4"/>
    <w:multiLevelType w:val="hybridMultilevel"/>
    <w:tmpl w:val="5360E2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6AD7E10"/>
    <w:multiLevelType w:val="hybridMultilevel"/>
    <w:tmpl w:val="FE7EC4B4"/>
    <w:lvl w:ilvl="0" w:tplc="A2D8BC9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3F0301C"/>
    <w:multiLevelType w:val="hybridMultilevel"/>
    <w:tmpl w:val="9020C47C"/>
    <w:lvl w:ilvl="0" w:tplc="A2D8BC9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B0161D1"/>
    <w:multiLevelType w:val="hybridMultilevel"/>
    <w:tmpl w:val="7E8C6828"/>
    <w:lvl w:ilvl="0" w:tplc="FFFFFFFF">
      <w:start w:val="1"/>
      <w:numFmt w:val="decimal"/>
      <w:lvlText w:val="%1."/>
      <w:lvlJc w:val="left"/>
      <w:pPr>
        <w:ind w:left="720" w:hanging="360"/>
      </w:p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F670C9A"/>
    <w:multiLevelType w:val="hybridMultilevel"/>
    <w:tmpl w:val="F334A50C"/>
    <w:lvl w:ilvl="0" w:tplc="A2D8BC9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0DE452C"/>
    <w:multiLevelType w:val="hybridMultilevel"/>
    <w:tmpl w:val="FB688A3C"/>
    <w:lvl w:ilvl="0" w:tplc="A2D8BC9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87D2654"/>
    <w:multiLevelType w:val="hybridMultilevel"/>
    <w:tmpl w:val="2C9818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C593D88"/>
    <w:multiLevelType w:val="hybridMultilevel"/>
    <w:tmpl w:val="A2D2D27A"/>
    <w:lvl w:ilvl="0" w:tplc="A2D8BC9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DE501D0"/>
    <w:multiLevelType w:val="hybridMultilevel"/>
    <w:tmpl w:val="548AC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17619324">
    <w:abstractNumId w:val="13"/>
  </w:num>
  <w:num w:numId="2" w16cid:durableId="2016688733">
    <w:abstractNumId w:val="0"/>
  </w:num>
  <w:num w:numId="3" w16cid:durableId="895627199">
    <w:abstractNumId w:val="18"/>
  </w:num>
  <w:num w:numId="4" w16cid:durableId="222371976">
    <w:abstractNumId w:val="22"/>
  </w:num>
  <w:num w:numId="5" w16cid:durableId="1286690351">
    <w:abstractNumId w:val="11"/>
  </w:num>
  <w:num w:numId="6" w16cid:durableId="111437887">
    <w:abstractNumId w:val="5"/>
  </w:num>
  <w:num w:numId="7" w16cid:durableId="1814910378">
    <w:abstractNumId w:val="9"/>
  </w:num>
  <w:num w:numId="8" w16cid:durableId="1045563443">
    <w:abstractNumId w:val="16"/>
  </w:num>
  <w:num w:numId="9" w16cid:durableId="2023121956">
    <w:abstractNumId w:val="1"/>
  </w:num>
  <w:num w:numId="10" w16cid:durableId="317811607">
    <w:abstractNumId w:val="24"/>
  </w:num>
  <w:num w:numId="11" w16cid:durableId="837306116">
    <w:abstractNumId w:val="8"/>
  </w:num>
  <w:num w:numId="12" w16cid:durableId="1467889026">
    <w:abstractNumId w:val="33"/>
  </w:num>
  <w:num w:numId="13" w16cid:durableId="1794784287">
    <w:abstractNumId w:val="12"/>
  </w:num>
  <w:num w:numId="14" w16cid:durableId="1020814522">
    <w:abstractNumId w:val="23"/>
  </w:num>
  <w:num w:numId="15" w16cid:durableId="1429546234">
    <w:abstractNumId w:val="20"/>
  </w:num>
  <w:num w:numId="16" w16cid:durableId="1278950849">
    <w:abstractNumId w:val="28"/>
  </w:num>
  <w:num w:numId="17" w16cid:durableId="590551648">
    <w:abstractNumId w:val="31"/>
  </w:num>
  <w:num w:numId="18" w16cid:durableId="2027437847">
    <w:abstractNumId w:val="10"/>
  </w:num>
  <w:num w:numId="19" w16cid:durableId="1528179940">
    <w:abstractNumId w:val="25"/>
  </w:num>
  <w:num w:numId="20" w16cid:durableId="109664068">
    <w:abstractNumId w:val="2"/>
  </w:num>
  <w:num w:numId="21" w16cid:durableId="1570968190">
    <w:abstractNumId w:val="4"/>
  </w:num>
  <w:num w:numId="22" w16cid:durableId="1664041056">
    <w:abstractNumId w:val="7"/>
  </w:num>
  <w:num w:numId="23" w16cid:durableId="2113745937">
    <w:abstractNumId w:val="17"/>
  </w:num>
  <w:num w:numId="24" w16cid:durableId="183904205">
    <w:abstractNumId w:val="15"/>
  </w:num>
  <w:num w:numId="25" w16cid:durableId="229535226">
    <w:abstractNumId w:val="27"/>
  </w:num>
  <w:num w:numId="26" w16cid:durableId="771895147">
    <w:abstractNumId w:val="26"/>
  </w:num>
  <w:num w:numId="27" w16cid:durableId="980231271">
    <w:abstractNumId w:val="14"/>
  </w:num>
  <w:num w:numId="28" w16cid:durableId="1215002226">
    <w:abstractNumId w:val="21"/>
  </w:num>
  <w:num w:numId="29" w16cid:durableId="1658992749">
    <w:abstractNumId w:val="29"/>
  </w:num>
  <w:num w:numId="30" w16cid:durableId="942229306">
    <w:abstractNumId w:val="19"/>
  </w:num>
  <w:num w:numId="31" w16cid:durableId="120810662">
    <w:abstractNumId w:val="30"/>
  </w:num>
  <w:num w:numId="32" w16cid:durableId="1986465211">
    <w:abstractNumId w:val="32"/>
  </w:num>
  <w:num w:numId="33" w16cid:durableId="1928463209">
    <w:abstractNumId w:val="3"/>
  </w:num>
  <w:num w:numId="34" w16cid:durableId="1115441681">
    <w:abstractNumId w:val="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BE1"/>
    <w:rsid w:val="000009A9"/>
    <w:rsid w:val="0000196E"/>
    <w:rsid w:val="000022A2"/>
    <w:rsid w:val="00004218"/>
    <w:rsid w:val="00006348"/>
    <w:rsid w:val="00006449"/>
    <w:rsid w:val="00007797"/>
    <w:rsid w:val="00010D60"/>
    <w:rsid w:val="00012019"/>
    <w:rsid w:val="00013292"/>
    <w:rsid w:val="00013595"/>
    <w:rsid w:val="00013744"/>
    <w:rsid w:val="00013ACB"/>
    <w:rsid w:val="000141E7"/>
    <w:rsid w:val="0001468C"/>
    <w:rsid w:val="000148D6"/>
    <w:rsid w:val="00015785"/>
    <w:rsid w:val="00016AFB"/>
    <w:rsid w:val="00016FED"/>
    <w:rsid w:val="0001798F"/>
    <w:rsid w:val="00017D05"/>
    <w:rsid w:val="00020EC0"/>
    <w:rsid w:val="000226AB"/>
    <w:rsid w:val="00023CD8"/>
    <w:rsid w:val="00026147"/>
    <w:rsid w:val="00026226"/>
    <w:rsid w:val="00027AFC"/>
    <w:rsid w:val="0003055C"/>
    <w:rsid w:val="00030FBC"/>
    <w:rsid w:val="00031986"/>
    <w:rsid w:val="00032D75"/>
    <w:rsid w:val="000334BA"/>
    <w:rsid w:val="00033EE4"/>
    <w:rsid w:val="00035424"/>
    <w:rsid w:val="00035E47"/>
    <w:rsid w:val="000379AA"/>
    <w:rsid w:val="00040043"/>
    <w:rsid w:val="000408F5"/>
    <w:rsid w:val="00040F36"/>
    <w:rsid w:val="0004120A"/>
    <w:rsid w:val="000420CD"/>
    <w:rsid w:val="0004296C"/>
    <w:rsid w:val="00042A14"/>
    <w:rsid w:val="000435A5"/>
    <w:rsid w:val="0004376F"/>
    <w:rsid w:val="000443EC"/>
    <w:rsid w:val="00044713"/>
    <w:rsid w:val="0004587B"/>
    <w:rsid w:val="000462D0"/>
    <w:rsid w:val="000505C5"/>
    <w:rsid w:val="000519A9"/>
    <w:rsid w:val="00052FB2"/>
    <w:rsid w:val="000537BE"/>
    <w:rsid w:val="00053CE4"/>
    <w:rsid w:val="00055AAE"/>
    <w:rsid w:val="00057289"/>
    <w:rsid w:val="000574E2"/>
    <w:rsid w:val="00057EC4"/>
    <w:rsid w:val="000602B9"/>
    <w:rsid w:val="00061B40"/>
    <w:rsid w:val="00062EAC"/>
    <w:rsid w:val="00065D31"/>
    <w:rsid w:val="000673C1"/>
    <w:rsid w:val="000677D9"/>
    <w:rsid w:val="0007031B"/>
    <w:rsid w:val="00070680"/>
    <w:rsid w:val="00070B38"/>
    <w:rsid w:val="00070E10"/>
    <w:rsid w:val="00070F20"/>
    <w:rsid w:val="00071E9F"/>
    <w:rsid w:val="00072358"/>
    <w:rsid w:val="0007397A"/>
    <w:rsid w:val="00074744"/>
    <w:rsid w:val="00075855"/>
    <w:rsid w:val="00076261"/>
    <w:rsid w:val="00077927"/>
    <w:rsid w:val="00081267"/>
    <w:rsid w:val="00081BC2"/>
    <w:rsid w:val="000820E9"/>
    <w:rsid w:val="00083174"/>
    <w:rsid w:val="00083598"/>
    <w:rsid w:val="00083D71"/>
    <w:rsid w:val="000843CB"/>
    <w:rsid w:val="00086097"/>
    <w:rsid w:val="0008643A"/>
    <w:rsid w:val="00086989"/>
    <w:rsid w:val="000876ED"/>
    <w:rsid w:val="000902E1"/>
    <w:rsid w:val="000908D9"/>
    <w:rsid w:val="00091C04"/>
    <w:rsid w:val="00093380"/>
    <w:rsid w:val="00093501"/>
    <w:rsid w:val="00093782"/>
    <w:rsid w:val="00093B4A"/>
    <w:rsid w:val="000951D7"/>
    <w:rsid w:val="000977B3"/>
    <w:rsid w:val="00097E3E"/>
    <w:rsid w:val="000A0063"/>
    <w:rsid w:val="000A19DD"/>
    <w:rsid w:val="000A23BA"/>
    <w:rsid w:val="000A3A08"/>
    <w:rsid w:val="000A48E3"/>
    <w:rsid w:val="000A4FE0"/>
    <w:rsid w:val="000A5160"/>
    <w:rsid w:val="000A5192"/>
    <w:rsid w:val="000A7094"/>
    <w:rsid w:val="000A762D"/>
    <w:rsid w:val="000A7961"/>
    <w:rsid w:val="000B0845"/>
    <w:rsid w:val="000B2E41"/>
    <w:rsid w:val="000B4A6B"/>
    <w:rsid w:val="000B5898"/>
    <w:rsid w:val="000B6D2E"/>
    <w:rsid w:val="000B6E30"/>
    <w:rsid w:val="000C049B"/>
    <w:rsid w:val="000C22E6"/>
    <w:rsid w:val="000C3977"/>
    <w:rsid w:val="000C6236"/>
    <w:rsid w:val="000D0469"/>
    <w:rsid w:val="000D098E"/>
    <w:rsid w:val="000D1775"/>
    <w:rsid w:val="000D1E04"/>
    <w:rsid w:val="000D2527"/>
    <w:rsid w:val="000D32B7"/>
    <w:rsid w:val="000D3CCC"/>
    <w:rsid w:val="000D4ED9"/>
    <w:rsid w:val="000D5A52"/>
    <w:rsid w:val="000D606D"/>
    <w:rsid w:val="000D640C"/>
    <w:rsid w:val="000D643B"/>
    <w:rsid w:val="000D6D9E"/>
    <w:rsid w:val="000D7088"/>
    <w:rsid w:val="000D7A9B"/>
    <w:rsid w:val="000E11E0"/>
    <w:rsid w:val="000E1F5D"/>
    <w:rsid w:val="000E28C4"/>
    <w:rsid w:val="000E31AE"/>
    <w:rsid w:val="000E3CF0"/>
    <w:rsid w:val="000E5288"/>
    <w:rsid w:val="000F0640"/>
    <w:rsid w:val="000F2000"/>
    <w:rsid w:val="000F23FE"/>
    <w:rsid w:val="000F245C"/>
    <w:rsid w:val="000F41BB"/>
    <w:rsid w:val="000F41D6"/>
    <w:rsid w:val="000F4DF6"/>
    <w:rsid w:val="000F5506"/>
    <w:rsid w:val="000F7430"/>
    <w:rsid w:val="000F7631"/>
    <w:rsid w:val="00101421"/>
    <w:rsid w:val="001014D3"/>
    <w:rsid w:val="001016D5"/>
    <w:rsid w:val="00103806"/>
    <w:rsid w:val="001045FE"/>
    <w:rsid w:val="001046B4"/>
    <w:rsid w:val="00104FE6"/>
    <w:rsid w:val="00105F4C"/>
    <w:rsid w:val="001061F0"/>
    <w:rsid w:val="001063B1"/>
    <w:rsid w:val="00106B7B"/>
    <w:rsid w:val="00107B24"/>
    <w:rsid w:val="001106CF"/>
    <w:rsid w:val="001117A7"/>
    <w:rsid w:val="001120F2"/>
    <w:rsid w:val="0011272B"/>
    <w:rsid w:val="0011273A"/>
    <w:rsid w:val="00113059"/>
    <w:rsid w:val="001135A2"/>
    <w:rsid w:val="0011523F"/>
    <w:rsid w:val="001153C2"/>
    <w:rsid w:val="00116EC3"/>
    <w:rsid w:val="001214E7"/>
    <w:rsid w:val="0012298C"/>
    <w:rsid w:val="00123CC6"/>
    <w:rsid w:val="00123D75"/>
    <w:rsid w:val="00124349"/>
    <w:rsid w:val="00124510"/>
    <w:rsid w:val="00125452"/>
    <w:rsid w:val="001255E7"/>
    <w:rsid w:val="0012560A"/>
    <w:rsid w:val="0012654F"/>
    <w:rsid w:val="00126C26"/>
    <w:rsid w:val="00126EA5"/>
    <w:rsid w:val="0013049C"/>
    <w:rsid w:val="00131207"/>
    <w:rsid w:val="0013130D"/>
    <w:rsid w:val="00132EA6"/>
    <w:rsid w:val="001331E6"/>
    <w:rsid w:val="001342E1"/>
    <w:rsid w:val="00134583"/>
    <w:rsid w:val="0013718B"/>
    <w:rsid w:val="00137DFD"/>
    <w:rsid w:val="00140FE8"/>
    <w:rsid w:val="001412FF"/>
    <w:rsid w:val="00142E36"/>
    <w:rsid w:val="00143618"/>
    <w:rsid w:val="00143F61"/>
    <w:rsid w:val="0014489D"/>
    <w:rsid w:val="00145640"/>
    <w:rsid w:val="001459AF"/>
    <w:rsid w:val="00146450"/>
    <w:rsid w:val="001471F3"/>
    <w:rsid w:val="0014764E"/>
    <w:rsid w:val="0015070A"/>
    <w:rsid w:val="0015097F"/>
    <w:rsid w:val="00150BDD"/>
    <w:rsid w:val="0015123B"/>
    <w:rsid w:val="00151DAA"/>
    <w:rsid w:val="00152BBA"/>
    <w:rsid w:val="00153B21"/>
    <w:rsid w:val="0015424D"/>
    <w:rsid w:val="001553C1"/>
    <w:rsid w:val="001557B4"/>
    <w:rsid w:val="00164104"/>
    <w:rsid w:val="0016458C"/>
    <w:rsid w:val="00164B12"/>
    <w:rsid w:val="001654C2"/>
    <w:rsid w:val="0016554C"/>
    <w:rsid w:val="00165E1C"/>
    <w:rsid w:val="00166012"/>
    <w:rsid w:val="00166903"/>
    <w:rsid w:val="00166D13"/>
    <w:rsid w:val="00167065"/>
    <w:rsid w:val="001672B7"/>
    <w:rsid w:val="00167326"/>
    <w:rsid w:val="001706EB"/>
    <w:rsid w:val="00170720"/>
    <w:rsid w:val="00170D69"/>
    <w:rsid w:val="00170EE1"/>
    <w:rsid w:val="0017107F"/>
    <w:rsid w:val="00171303"/>
    <w:rsid w:val="001714D5"/>
    <w:rsid w:val="00171C5A"/>
    <w:rsid w:val="001729D2"/>
    <w:rsid w:val="00173FA8"/>
    <w:rsid w:val="00175F86"/>
    <w:rsid w:val="00176904"/>
    <w:rsid w:val="001770C4"/>
    <w:rsid w:val="001773FF"/>
    <w:rsid w:val="00177B48"/>
    <w:rsid w:val="00177D4C"/>
    <w:rsid w:val="00177DD7"/>
    <w:rsid w:val="001801EE"/>
    <w:rsid w:val="00182563"/>
    <w:rsid w:val="001834F4"/>
    <w:rsid w:val="00183723"/>
    <w:rsid w:val="00185929"/>
    <w:rsid w:val="001862FF"/>
    <w:rsid w:val="00186799"/>
    <w:rsid w:val="00186B41"/>
    <w:rsid w:val="00190EB5"/>
    <w:rsid w:val="001913DA"/>
    <w:rsid w:val="00191841"/>
    <w:rsid w:val="00192072"/>
    <w:rsid w:val="00192290"/>
    <w:rsid w:val="00192DCD"/>
    <w:rsid w:val="00192DF7"/>
    <w:rsid w:val="00194B84"/>
    <w:rsid w:val="00195DE9"/>
    <w:rsid w:val="00196AA1"/>
    <w:rsid w:val="00196E54"/>
    <w:rsid w:val="001A14E6"/>
    <w:rsid w:val="001A25C5"/>
    <w:rsid w:val="001A30B1"/>
    <w:rsid w:val="001A3425"/>
    <w:rsid w:val="001A43B4"/>
    <w:rsid w:val="001A5519"/>
    <w:rsid w:val="001A56E6"/>
    <w:rsid w:val="001A583B"/>
    <w:rsid w:val="001A5B8F"/>
    <w:rsid w:val="001A6C33"/>
    <w:rsid w:val="001A7C29"/>
    <w:rsid w:val="001B1291"/>
    <w:rsid w:val="001B1870"/>
    <w:rsid w:val="001B198A"/>
    <w:rsid w:val="001B1A03"/>
    <w:rsid w:val="001B1A22"/>
    <w:rsid w:val="001B3FEC"/>
    <w:rsid w:val="001B4298"/>
    <w:rsid w:val="001B5E62"/>
    <w:rsid w:val="001B6338"/>
    <w:rsid w:val="001B68B7"/>
    <w:rsid w:val="001C2A74"/>
    <w:rsid w:val="001C2E8C"/>
    <w:rsid w:val="001C3210"/>
    <w:rsid w:val="001C507E"/>
    <w:rsid w:val="001C672E"/>
    <w:rsid w:val="001C6832"/>
    <w:rsid w:val="001C6DEE"/>
    <w:rsid w:val="001C71AE"/>
    <w:rsid w:val="001D0DB7"/>
    <w:rsid w:val="001D15C0"/>
    <w:rsid w:val="001D43A0"/>
    <w:rsid w:val="001D483D"/>
    <w:rsid w:val="001D58B1"/>
    <w:rsid w:val="001D701C"/>
    <w:rsid w:val="001E17B0"/>
    <w:rsid w:val="001E1A7A"/>
    <w:rsid w:val="001E2484"/>
    <w:rsid w:val="001E2511"/>
    <w:rsid w:val="001E4327"/>
    <w:rsid w:val="001E4C0B"/>
    <w:rsid w:val="001E6C29"/>
    <w:rsid w:val="001F049C"/>
    <w:rsid w:val="001F25BB"/>
    <w:rsid w:val="001F46BC"/>
    <w:rsid w:val="001F5371"/>
    <w:rsid w:val="001F6649"/>
    <w:rsid w:val="001F6E59"/>
    <w:rsid w:val="001F6F4C"/>
    <w:rsid w:val="00200483"/>
    <w:rsid w:val="00200920"/>
    <w:rsid w:val="002016CB"/>
    <w:rsid w:val="0020177C"/>
    <w:rsid w:val="00202259"/>
    <w:rsid w:val="00202532"/>
    <w:rsid w:val="00202F1C"/>
    <w:rsid w:val="00202F27"/>
    <w:rsid w:val="0020499A"/>
    <w:rsid w:val="002119D8"/>
    <w:rsid w:val="00211C32"/>
    <w:rsid w:val="0021228C"/>
    <w:rsid w:val="00213CC4"/>
    <w:rsid w:val="002148C0"/>
    <w:rsid w:val="00216274"/>
    <w:rsid w:val="002162EF"/>
    <w:rsid w:val="002164C8"/>
    <w:rsid w:val="00216854"/>
    <w:rsid w:val="00217A8D"/>
    <w:rsid w:val="00220347"/>
    <w:rsid w:val="002208F5"/>
    <w:rsid w:val="00220B20"/>
    <w:rsid w:val="002222C3"/>
    <w:rsid w:val="00222D4A"/>
    <w:rsid w:val="002239BA"/>
    <w:rsid w:val="00223BD8"/>
    <w:rsid w:val="00224A87"/>
    <w:rsid w:val="00227164"/>
    <w:rsid w:val="002302D9"/>
    <w:rsid w:val="00231545"/>
    <w:rsid w:val="00231642"/>
    <w:rsid w:val="00231886"/>
    <w:rsid w:val="002321AE"/>
    <w:rsid w:val="002325F2"/>
    <w:rsid w:val="0023310B"/>
    <w:rsid w:val="00233387"/>
    <w:rsid w:val="002354F5"/>
    <w:rsid w:val="00235C64"/>
    <w:rsid w:val="002368A1"/>
    <w:rsid w:val="00237BAE"/>
    <w:rsid w:val="00240284"/>
    <w:rsid w:val="00240839"/>
    <w:rsid w:val="0024534F"/>
    <w:rsid w:val="00247B31"/>
    <w:rsid w:val="00247E9A"/>
    <w:rsid w:val="0025070E"/>
    <w:rsid w:val="00250AE6"/>
    <w:rsid w:val="002513FC"/>
    <w:rsid w:val="00252008"/>
    <w:rsid w:val="00252A4C"/>
    <w:rsid w:val="00252EAE"/>
    <w:rsid w:val="00253147"/>
    <w:rsid w:val="002531B6"/>
    <w:rsid w:val="00253CE4"/>
    <w:rsid w:val="0025414A"/>
    <w:rsid w:val="00254853"/>
    <w:rsid w:val="00254B11"/>
    <w:rsid w:val="00254E0E"/>
    <w:rsid w:val="00255224"/>
    <w:rsid w:val="0025694D"/>
    <w:rsid w:val="00260610"/>
    <w:rsid w:val="00260772"/>
    <w:rsid w:val="00261582"/>
    <w:rsid w:val="00262986"/>
    <w:rsid w:val="002630D7"/>
    <w:rsid w:val="00263128"/>
    <w:rsid w:val="002633C6"/>
    <w:rsid w:val="00263996"/>
    <w:rsid w:val="00263C39"/>
    <w:rsid w:val="00266FCD"/>
    <w:rsid w:val="00267A11"/>
    <w:rsid w:val="0027011A"/>
    <w:rsid w:val="00270523"/>
    <w:rsid w:val="00270666"/>
    <w:rsid w:val="00271E7C"/>
    <w:rsid w:val="00273BF8"/>
    <w:rsid w:val="00274032"/>
    <w:rsid w:val="002740FB"/>
    <w:rsid w:val="00274A65"/>
    <w:rsid w:val="00274F1A"/>
    <w:rsid w:val="00275584"/>
    <w:rsid w:val="00275EFD"/>
    <w:rsid w:val="002762A1"/>
    <w:rsid w:val="0028325C"/>
    <w:rsid w:val="00283288"/>
    <w:rsid w:val="00283793"/>
    <w:rsid w:val="00283A23"/>
    <w:rsid w:val="00283ABC"/>
    <w:rsid w:val="002841DF"/>
    <w:rsid w:val="00284985"/>
    <w:rsid w:val="00287361"/>
    <w:rsid w:val="00287E5C"/>
    <w:rsid w:val="00290D7D"/>
    <w:rsid w:val="002930CF"/>
    <w:rsid w:val="002935F2"/>
    <w:rsid w:val="00293983"/>
    <w:rsid w:val="00293E2D"/>
    <w:rsid w:val="00294008"/>
    <w:rsid w:val="00294713"/>
    <w:rsid w:val="00296EF8"/>
    <w:rsid w:val="002A008A"/>
    <w:rsid w:val="002A09C3"/>
    <w:rsid w:val="002A13C7"/>
    <w:rsid w:val="002A1E75"/>
    <w:rsid w:val="002A254A"/>
    <w:rsid w:val="002A265A"/>
    <w:rsid w:val="002A5C0C"/>
    <w:rsid w:val="002A6A8B"/>
    <w:rsid w:val="002A6CAA"/>
    <w:rsid w:val="002B0E3B"/>
    <w:rsid w:val="002B10A4"/>
    <w:rsid w:val="002B1322"/>
    <w:rsid w:val="002B2A69"/>
    <w:rsid w:val="002B2B01"/>
    <w:rsid w:val="002B3953"/>
    <w:rsid w:val="002B58F9"/>
    <w:rsid w:val="002B595A"/>
    <w:rsid w:val="002B6829"/>
    <w:rsid w:val="002B6FB1"/>
    <w:rsid w:val="002B71C4"/>
    <w:rsid w:val="002B7B05"/>
    <w:rsid w:val="002B7FEE"/>
    <w:rsid w:val="002C0A74"/>
    <w:rsid w:val="002C2954"/>
    <w:rsid w:val="002C311A"/>
    <w:rsid w:val="002C3789"/>
    <w:rsid w:val="002C60AA"/>
    <w:rsid w:val="002C62B3"/>
    <w:rsid w:val="002D0962"/>
    <w:rsid w:val="002D13E3"/>
    <w:rsid w:val="002D162D"/>
    <w:rsid w:val="002D2FD2"/>
    <w:rsid w:val="002D3628"/>
    <w:rsid w:val="002D3D75"/>
    <w:rsid w:val="002D5995"/>
    <w:rsid w:val="002D5B54"/>
    <w:rsid w:val="002D6659"/>
    <w:rsid w:val="002D6F50"/>
    <w:rsid w:val="002D7E5A"/>
    <w:rsid w:val="002E1B8A"/>
    <w:rsid w:val="002E48BD"/>
    <w:rsid w:val="002E68D0"/>
    <w:rsid w:val="002E7407"/>
    <w:rsid w:val="002E76FA"/>
    <w:rsid w:val="002F2621"/>
    <w:rsid w:val="002F3596"/>
    <w:rsid w:val="002F3816"/>
    <w:rsid w:val="002F4673"/>
    <w:rsid w:val="002F47D3"/>
    <w:rsid w:val="002F4C1A"/>
    <w:rsid w:val="002F5E12"/>
    <w:rsid w:val="002F65AA"/>
    <w:rsid w:val="002F66AD"/>
    <w:rsid w:val="00300444"/>
    <w:rsid w:val="003008A1"/>
    <w:rsid w:val="00301496"/>
    <w:rsid w:val="00301FDE"/>
    <w:rsid w:val="003029F6"/>
    <w:rsid w:val="00303015"/>
    <w:rsid w:val="0030388F"/>
    <w:rsid w:val="00303955"/>
    <w:rsid w:val="00303B52"/>
    <w:rsid w:val="00305B84"/>
    <w:rsid w:val="00306D00"/>
    <w:rsid w:val="00306DA7"/>
    <w:rsid w:val="003078AE"/>
    <w:rsid w:val="00311B6A"/>
    <w:rsid w:val="00312630"/>
    <w:rsid w:val="00314EF1"/>
    <w:rsid w:val="00315F81"/>
    <w:rsid w:val="00316835"/>
    <w:rsid w:val="003168A0"/>
    <w:rsid w:val="0031733F"/>
    <w:rsid w:val="0032014E"/>
    <w:rsid w:val="0032037C"/>
    <w:rsid w:val="00320734"/>
    <w:rsid w:val="00321B67"/>
    <w:rsid w:val="0032224A"/>
    <w:rsid w:val="0032306C"/>
    <w:rsid w:val="0032391C"/>
    <w:rsid w:val="00324663"/>
    <w:rsid w:val="0032594C"/>
    <w:rsid w:val="003259D0"/>
    <w:rsid w:val="00326826"/>
    <w:rsid w:val="00326E42"/>
    <w:rsid w:val="003300A1"/>
    <w:rsid w:val="003310E1"/>
    <w:rsid w:val="003321C0"/>
    <w:rsid w:val="003325C4"/>
    <w:rsid w:val="003338F4"/>
    <w:rsid w:val="00333E78"/>
    <w:rsid w:val="003341DA"/>
    <w:rsid w:val="00334B78"/>
    <w:rsid w:val="00334E64"/>
    <w:rsid w:val="003350A0"/>
    <w:rsid w:val="00335429"/>
    <w:rsid w:val="003366BD"/>
    <w:rsid w:val="003405B4"/>
    <w:rsid w:val="00340BE2"/>
    <w:rsid w:val="003412AC"/>
    <w:rsid w:val="0034217A"/>
    <w:rsid w:val="00343147"/>
    <w:rsid w:val="00345A03"/>
    <w:rsid w:val="003470E5"/>
    <w:rsid w:val="00347480"/>
    <w:rsid w:val="003507E9"/>
    <w:rsid w:val="00351455"/>
    <w:rsid w:val="003516D9"/>
    <w:rsid w:val="0035191D"/>
    <w:rsid w:val="0035382C"/>
    <w:rsid w:val="00354307"/>
    <w:rsid w:val="00354383"/>
    <w:rsid w:val="00354D24"/>
    <w:rsid w:val="00356EDA"/>
    <w:rsid w:val="00357DAB"/>
    <w:rsid w:val="00361CF1"/>
    <w:rsid w:val="00361F6A"/>
    <w:rsid w:val="003621A3"/>
    <w:rsid w:val="003642C0"/>
    <w:rsid w:val="00364E42"/>
    <w:rsid w:val="003656D3"/>
    <w:rsid w:val="003664F6"/>
    <w:rsid w:val="003678E4"/>
    <w:rsid w:val="00367920"/>
    <w:rsid w:val="00367A10"/>
    <w:rsid w:val="00371A59"/>
    <w:rsid w:val="00371D44"/>
    <w:rsid w:val="00372BAD"/>
    <w:rsid w:val="00373214"/>
    <w:rsid w:val="00374DC9"/>
    <w:rsid w:val="003803C2"/>
    <w:rsid w:val="00382FAE"/>
    <w:rsid w:val="0038313E"/>
    <w:rsid w:val="00383237"/>
    <w:rsid w:val="00384564"/>
    <w:rsid w:val="003846C8"/>
    <w:rsid w:val="00384F61"/>
    <w:rsid w:val="00386629"/>
    <w:rsid w:val="003917E0"/>
    <w:rsid w:val="00392B65"/>
    <w:rsid w:val="00394166"/>
    <w:rsid w:val="00394D97"/>
    <w:rsid w:val="00395B51"/>
    <w:rsid w:val="00395BAA"/>
    <w:rsid w:val="00395FDA"/>
    <w:rsid w:val="00397AD1"/>
    <w:rsid w:val="00397C4C"/>
    <w:rsid w:val="003A01C0"/>
    <w:rsid w:val="003A15DE"/>
    <w:rsid w:val="003A2FC2"/>
    <w:rsid w:val="003A43E1"/>
    <w:rsid w:val="003A4B24"/>
    <w:rsid w:val="003A5BE1"/>
    <w:rsid w:val="003A5FC3"/>
    <w:rsid w:val="003A7567"/>
    <w:rsid w:val="003B19CA"/>
    <w:rsid w:val="003B484F"/>
    <w:rsid w:val="003B4BE4"/>
    <w:rsid w:val="003B527B"/>
    <w:rsid w:val="003B58E8"/>
    <w:rsid w:val="003B664A"/>
    <w:rsid w:val="003B6CD6"/>
    <w:rsid w:val="003B6E49"/>
    <w:rsid w:val="003C010C"/>
    <w:rsid w:val="003C05F8"/>
    <w:rsid w:val="003C149B"/>
    <w:rsid w:val="003C1628"/>
    <w:rsid w:val="003C2C93"/>
    <w:rsid w:val="003C308C"/>
    <w:rsid w:val="003C4A61"/>
    <w:rsid w:val="003C7526"/>
    <w:rsid w:val="003D0929"/>
    <w:rsid w:val="003D2724"/>
    <w:rsid w:val="003D354F"/>
    <w:rsid w:val="003D5F6F"/>
    <w:rsid w:val="003D6AE7"/>
    <w:rsid w:val="003D73E3"/>
    <w:rsid w:val="003D7A07"/>
    <w:rsid w:val="003E0D1B"/>
    <w:rsid w:val="003E1037"/>
    <w:rsid w:val="003E3306"/>
    <w:rsid w:val="003E399F"/>
    <w:rsid w:val="003E4805"/>
    <w:rsid w:val="003E513F"/>
    <w:rsid w:val="003F00B7"/>
    <w:rsid w:val="003F098D"/>
    <w:rsid w:val="003F2454"/>
    <w:rsid w:val="003F2F1F"/>
    <w:rsid w:val="003F34E4"/>
    <w:rsid w:val="003F3B5F"/>
    <w:rsid w:val="003F41CE"/>
    <w:rsid w:val="003F4536"/>
    <w:rsid w:val="003F46FE"/>
    <w:rsid w:val="003F4B2D"/>
    <w:rsid w:val="003F6A03"/>
    <w:rsid w:val="003F7209"/>
    <w:rsid w:val="003F7CDF"/>
    <w:rsid w:val="0040087B"/>
    <w:rsid w:val="00402EA7"/>
    <w:rsid w:val="00403BBF"/>
    <w:rsid w:val="00404C1D"/>
    <w:rsid w:val="004065E5"/>
    <w:rsid w:val="00406CA7"/>
    <w:rsid w:val="00407828"/>
    <w:rsid w:val="00407B8C"/>
    <w:rsid w:val="00410FD3"/>
    <w:rsid w:val="0041146F"/>
    <w:rsid w:val="00413BF2"/>
    <w:rsid w:val="004154C8"/>
    <w:rsid w:val="004161C1"/>
    <w:rsid w:val="00416CB9"/>
    <w:rsid w:val="00417FA8"/>
    <w:rsid w:val="00421AE1"/>
    <w:rsid w:val="0042251C"/>
    <w:rsid w:val="00422993"/>
    <w:rsid w:val="004238AD"/>
    <w:rsid w:val="004240BF"/>
    <w:rsid w:val="0042410E"/>
    <w:rsid w:val="00424618"/>
    <w:rsid w:val="00424868"/>
    <w:rsid w:val="00425861"/>
    <w:rsid w:val="00425906"/>
    <w:rsid w:val="00426AB0"/>
    <w:rsid w:val="00427254"/>
    <w:rsid w:val="00427743"/>
    <w:rsid w:val="004277A2"/>
    <w:rsid w:val="00430CA3"/>
    <w:rsid w:val="00430CFF"/>
    <w:rsid w:val="0043235C"/>
    <w:rsid w:val="00432748"/>
    <w:rsid w:val="00432D1D"/>
    <w:rsid w:val="0043355E"/>
    <w:rsid w:val="0043362E"/>
    <w:rsid w:val="004343DA"/>
    <w:rsid w:val="0043466D"/>
    <w:rsid w:val="004350A2"/>
    <w:rsid w:val="004357A2"/>
    <w:rsid w:val="00435813"/>
    <w:rsid w:val="0043686D"/>
    <w:rsid w:val="004372BB"/>
    <w:rsid w:val="0043759C"/>
    <w:rsid w:val="00437CD2"/>
    <w:rsid w:val="0044208C"/>
    <w:rsid w:val="00442162"/>
    <w:rsid w:val="00443E6D"/>
    <w:rsid w:val="00444F26"/>
    <w:rsid w:val="00445CC6"/>
    <w:rsid w:val="004463E6"/>
    <w:rsid w:val="0044640D"/>
    <w:rsid w:val="00446BF8"/>
    <w:rsid w:val="0044739D"/>
    <w:rsid w:val="00447A70"/>
    <w:rsid w:val="0045015F"/>
    <w:rsid w:val="00451945"/>
    <w:rsid w:val="00451A61"/>
    <w:rsid w:val="00452263"/>
    <w:rsid w:val="00452956"/>
    <w:rsid w:val="00452BC2"/>
    <w:rsid w:val="00455F5E"/>
    <w:rsid w:val="0045621F"/>
    <w:rsid w:val="004604E1"/>
    <w:rsid w:val="0046091D"/>
    <w:rsid w:val="00461995"/>
    <w:rsid w:val="004677BE"/>
    <w:rsid w:val="00470D0F"/>
    <w:rsid w:val="004710AE"/>
    <w:rsid w:val="004720BF"/>
    <w:rsid w:val="00472B99"/>
    <w:rsid w:val="00473ABC"/>
    <w:rsid w:val="004757D0"/>
    <w:rsid w:val="00480192"/>
    <w:rsid w:val="0048254E"/>
    <w:rsid w:val="004839E3"/>
    <w:rsid w:val="00484043"/>
    <w:rsid w:val="0048482C"/>
    <w:rsid w:val="00484B4F"/>
    <w:rsid w:val="00485A5D"/>
    <w:rsid w:val="004870DA"/>
    <w:rsid w:val="004918C5"/>
    <w:rsid w:val="00492BDC"/>
    <w:rsid w:val="00496835"/>
    <w:rsid w:val="004A04A2"/>
    <w:rsid w:val="004A056A"/>
    <w:rsid w:val="004A1A17"/>
    <w:rsid w:val="004A3329"/>
    <w:rsid w:val="004A399B"/>
    <w:rsid w:val="004A5152"/>
    <w:rsid w:val="004A70BB"/>
    <w:rsid w:val="004A72AA"/>
    <w:rsid w:val="004A77D0"/>
    <w:rsid w:val="004B2048"/>
    <w:rsid w:val="004B3F28"/>
    <w:rsid w:val="004B3F4E"/>
    <w:rsid w:val="004B637A"/>
    <w:rsid w:val="004B63F2"/>
    <w:rsid w:val="004B64FB"/>
    <w:rsid w:val="004B6ED4"/>
    <w:rsid w:val="004C0692"/>
    <w:rsid w:val="004C0D5E"/>
    <w:rsid w:val="004C121F"/>
    <w:rsid w:val="004C1C6A"/>
    <w:rsid w:val="004C2EA2"/>
    <w:rsid w:val="004C3C31"/>
    <w:rsid w:val="004C7B36"/>
    <w:rsid w:val="004C7F65"/>
    <w:rsid w:val="004D103D"/>
    <w:rsid w:val="004D201F"/>
    <w:rsid w:val="004D35DF"/>
    <w:rsid w:val="004D4FB6"/>
    <w:rsid w:val="004D5A03"/>
    <w:rsid w:val="004D5A4F"/>
    <w:rsid w:val="004D5F96"/>
    <w:rsid w:val="004D68F9"/>
    <w:rsid w:val="004E37B6"/>
    <w:rsid w:val="004E479F"/>
    <w:rsid w:val="004E7C6B"/>
    <w:rsid w:val="004E7EB1"/>
    <w:rsid w:val="004F05A2"/>
    <w:rsid w:val="004F0AE7"/>
    <w:rsid w:val="004F0F70"/>
    <w:rsid w:val="004F1866"/>
    <w:rsid w:val="004F259A"/>
    <w:rsid w:val="004F290F"/>
    <w:rsid w:val="004F2E19"/>
    <w:rsid w:val="004F309D"/>
    <w:rsid w:val="004F6C56"/>
    <w:rsid w:val="005005C0"/>
    <w:rsid w:val="005039B2"/>
    <w:rsid w:val="00504790"/>
    <w:rsid w:val="00506E40"/>
    <w:rsid w:val="005108C0"/>
    <w:rsid w:val="00512275"/>
    <w:rsid w:val="00512488"/>
    <w:rsid w:val="00512C2E"/>
    <w:rsid w:val="00512DB3"/>
    <w:rsid w:val="00513975"/>
    <w:rsid w:val="00514099"/>
    <w:rsid w:val="0051424E"/>
    <w:rsid w:val="005157C6"/>
    <w:rsid w:val="00515E3B"/>
    <w:rsid w:val="005160C8"/>
    <w:rsid w:val="005179D6"/>
    <w:rsid w:val="00517BD6"/>
    <w:rsid w:val="0052117D"/>
    <w:rsid w:val="00523F57"/>
    <w:rsid w:val="005244D0"/>
    <w:rsid w:val="0052641E"/>
    <w:rsid w:val="00533D32"/>
    <w:rsid w:val="00533F32"/>
    <w:rsid w:val="00534A66"/>
    <w:rsid w:val="0053508F"/>
    <w:rsid w:val="00535119"/>
    <w:rsid w:val="00536040"/>
    <w:rsid w:val="00541FB2"/>
    <w:rsid w:val="005429A3"/>
    <w:rsid w:val="00542B32"/>
    <w:rsid w:val="00542D3A"/>
    <w:rsid w:val="00543E48"/>
    <w:rsid w:val="00544265"/>
    <w:rsid w:val="00544E0A"/>
    <w:rsid w:val="00546F91"/>
    <w:rsid w:val="00547960"/>
    <w:rsid w:val="00547CCC"/>
    <w:rsid w:val="00547D2A"/>
    <w:rsid w:val="00550B7E"/>
    <w:rsid w:val="00550CBF"/>
    <w:rsid w:val="005523D9"/>
    <w:rsid w:val="00555F02"/>
    <w:rsid w:val="00556064"/>
    <w:rsid w:val="00560FBC"/>
    <w:rsid w:val="00561FF8"/>
    <w:rsid w:val="00563203"/>
    <w:rsid w:val="00563DAF"/>
    <w:rsid w:val="0056431B"/>
    <w:rsid w:val="0056461D"/>
    <w:rsid w:val="00565338"/>
    <w:rsid w:val="00565463"/>
    <w:rsid w:val="0056648F"/>
    <w:rsid w:val="0056693C"/>
    <w:rsid w:val="005669B8"/>
    <w:rsid w:val="00570D05"/>
    <w:rsid w:val="005738BB"/>
    <w:rsid w:val="00574AC9"/>
    <w:rsid w:val="0057651E"/>
    <w:rsid w:val="0057734A"/>
    <w:rsid w:val="005776AD"/>
    <w:rsid w:val="00580239"/>
    <w:rsid w:val="00580758"/>
    <w:rsid w:val="0058088A"/>
    <w:rsid w:val="00580EB5"/>
    <w:rsid w:val="00583943"/>
    <w:rsid w:val="005853C2"/>
    <w:rsid w:val="005853F4"/>
    <w:rsid w:val="00590A44"/>
    <w:rsid w:val="00590C8F"/>
    <w:rsid w:val="005919EC"/>
    <w:rsid w:val="0059224A"/>
    <w:rsid w:val="005922D3"/>
    <w:rsid w:val="005923A3"/>
    <w:rsid w:val="005923C5"/>
    <w:rsid w:val="00593774"/>
    <w:rsid w:val="00593C98"/>
    <w:rsid w:val="00593E49"/>
    <w:rsid w:val="005941B7"/>
    <w:rsid w:val="005949C8"/>
    <w:rsid w:val="00595909"/>
    <w:rsid w:val="00596D8F"/>
    <w:rsid w:val="00597E17"/>
    <w:rsid w:val="005A0489"/>
    <w:rsid w:val="005A0F60"/>
    <w:rsid w:val="005A205E"/>
    <w:rsid w:val="005A2C8D"/>
    <w:rsid w:val="005A2F42"/>
    <w:rsid w:val="005A39F0"/>
    <w:rsid w:val="005A4EE2"/>
    <w:rsid w:val="005A5565"/>
    <w:rsid w:val="005A5E34"/>
    <w:rsid w:val="005A629C"/>
    <w:rsid w:val="005A6D4F"/>
    <w:rsid w:val="005B16E0"/>
    <w:rsid w:val="005B17D0"/>
    <w:rsid w:val="005B1C70"/>
    <w:rsid w:val="005B1EDA"/>
    <w:rsid w:val="005B322D"/>
    <w:rsid w:val="005B482B"/>
    <w:rsid w:val="005B54F0"/>
    <w:rsid w:val="005C06C1"/>
    <w:rsid w:val="005C0892"/>
    <w:rsid w:val="005C19F9"/>
    <w:rsid w:val="005C1BC6"/>
    <w:rsid w:val="005C2025"/>
    <w:rsid w:val="005C3E7B"/>
    <w:rsid w:val="005C4104"/>
    <w:rsid w:val="005C4818"/>
    <w:rsid w:val="005C4F19"/>
    <w:rsid w:val="005C5125"/>
    <w:rsid w:val="005C5309"/>
    <w:rsid w:val="005C5A89"/>
    <w:rsid w:val="005C5CA4"/>
    <w:rsid w:val="005C677B"/>
    <w:rsid w:val="005C72E4"/>
    <w:rsid w:val="005D0183"/>
    <w:rsid w:val="005D066D"/>
    <w:rsid w:val="005D15F2"/>
    <w:rsid w:val="005D2672"/>
    <w:rsid w:val="005D2C15"/>
    <w:rsid w:val="005D6B18"/>
    <w:rsid w:val="005D7C2E"/>
    <w:rsid w:val="005E0587"/>
    <w:rsid w:val="005E1B9D"/>
    <w:rsid w:val="005E2462"/>
    <w:rsid w:val="005E26E2"/>
    <w:rsid w:val="005E2BEE"/>
    <w:rsid w:val="005E400F"/>
    <w:rsid w:val="005E40C1"/>
    <w:rsid w:val="005E48E8"/>
    <w:rsid w:val="005E6454"/>
    <w:rsid w:val="005E6D21"/>
    <w:rsid w:val="005E7DCD"/>
    <w:rsid w:val="005F05D4"/>
    <w:rsid w:val="005F20C0"/>
    <w:rsid w:val="005F282F"/>
    <w:rsid w:val="005F33BE"/>
    <w:rsid w:val="005F6F11"/>
    <w:rsid w:val="00602E9F"/>
    <w:rsid w:val="00603515"/>
    <w:rsid w:val="0060373A"/>
    <w:rsid w:val="00603B1F"/>
    <w:rsid w:val="00604DA3"/>
    <w:rsid w:val="00607FBE"/>
    <w:rsid w:val="00611E3C"/>
    <w:rsid w:val="006121C2"/>
    <w:rsid w:val="0061261B"/>
    <w:rsid w:val="0061398D"/>
    <w:rsid w:val="00616607"/>
    <w:rsid w:val="00616873"/>
    <w:rsid w:val="0061798F"/>
    <w:rsid w:val="0062133F"/>
    <w:rsid w:val="00621964"/>
    <w:rsid w:val="00622B74"/>
    <w:rsid w:val="00624DCC"/>
    <w:rsid w:val="00625650"/>
    <w:rsid w:val="00626362"/>
    <w:rsid w:val="00626FF5"/>
    <w:rsid w:val="00627D18"/>
    <w:rsid w:val="0063056A"/>
    <w:rsid w:val="0063178D"/>
    <w:rsid w:val="0063210D"/>
    <w:rsid w:val="00632A23"/>
    <w:rsid w:val="00632D47"/>
    <w:rsid w:val="006341E4"/>
    <w:rsid w:val="00634EBB"/>
    <w:rsid w:val="00636F0B"/>
    <w:rsid w:val="0064184E"/>
    <w:rsid w:val="00641B89"/>
    <w:rsid w:val="0064297D"/>
    <w:rsid w:val="00643342"/>
    <w:rsid w:val="00643977"/>
    <w:rsid w:val="00643D38"/>
    <w:rsid w:val="00645769"/>
    <w:rsid w:val="00646A85"/>
    <w:rsid w:val="00646D74"/>
    <w:rsid w:val="006478FA"/>
    <w:rsid w:val="00647E3A"/>
    <w:rsid w:val="00650B85"/>
    <w:rsid w:val="00650FFB"/>
    <w:rsid w:val="00651A12"/>
    <w:rsid w:val="00654506"/>
    <w:rsid w:val="006554DD"/>
    <w:rsid w:val="00655DCD"/>
    <w:rsid w:val="0065651D"/>
    <w:rsid w:val="00657505"/>
    <w:rsid w:val="00657BEF"/>
    <w:rsid w:val="006605EE"/>
    <w:rsid w:val="00660F8D"/>
    <w:rsid w:val="0066271E"/>
    <w:rsid w:val="006638C0"/>
    <w:rsid w:val="00663BE1"/>
    <w:rsid w:val="0066438D"/>
    <w:rsid w:val="0066725E"/>
    <w:rsid w:val="00667FF7"/>
    <w:rsid w:val="006700B7"/>
    <w:rsid w:val="00670946"/>
    <w:rsid w:val="00670F3E"/>
    <w:rsid w:val="0067105B"/>
    <w:rsid w:val="00672916"/>
    <w:rsid w:val="0067354B"/>
    <w:rsid w:val="006746F5"/>
    <w:rsid w:val="0067491D"/>
    <w:rsid w:val="006750E1"/>
    <w:rsid w:val="00675B81"/>
    <w:rsid w:val="006765F1"/>
    <w:rsid w:val="006770A2"/>
    <w:rsid w:val="00677540"/>
    <w:rsid w:val="00677F7D"/>
    <w:rsid w:val="00680A4A"/>
    <w:rsid w:val="00681277"/>
    <w:rsid w:val="0068169D"/>
    <w:rsid w:val="00681DAD"/>
    <w:rsid w:val="00681F5F"/>
    <w:rsid w:val="006835A9"/>
    <w:rsid w:val="00684D72"/>
    <w:rsid w:val="00685365"/>
    <w:rsid w:val="006874C0"/>
    <w:rsid w:val="00687B2B"/>
    <w:rsid w:val="00690521"/>
    <w:rsid w:val="00690CA7"/>
    <w:rsid w:val="0069173F"/>
    <w:rsid w:val="00691DC0"/>
    <w:rsid w:val="00692427"/>
    <w:rsid w:val="00692929"/>
    <w:rsid w:val="00692A86"/>
    <w:rsid w:val="00695C8D"/>
    <w:rsid w:val="00696CEE"/>
    <w:rsid w:val="006A16C3"/>
    <w:rsid w:val="006A3B6A"/>
    <w:rsid w:val="006A4455"/>
    <w:rsid w:val="006A4608"/>
    <w:rsid w:val="006A4AA3"/>
    <w:rsid w:val="006A4F6F"/>
    <w:rsid w:val="006A6AFF"/>
    <w:rsid w:val="006A7C50"/>
    <w:rsid w:val="006B2FDD"/>
    <w:rsid w:val="006B3151"/>
    <w:rsid w:val="006B4B7E"/>
    <w:rsid w:val="006B5BDC"/>
    <w:rsid w:val="006B5C46"/>
    <w:rsid w:val="006B5C73"/>
    <w:rsid w:val="006B6AFD"/>
    <w:rsid w:val="006B6D1C"/>
    <w:rsid w:val="006C1886"/>
    <w:rsid w:val="006C1B40"/>
    <w:rsid w:val="006C1BCE"/>
    <w:rsid w:val="006C4705"/>
    <w:rsid w:val="006C4994"/>
    <w:rsid w:val="006C5162"/>
    <w:rsid w:val="006C5513"/>
    <w:rsid w:val="006C7266"/>
    <w:rsid w:val="006D101C"/>
    <w:rsid w:val="006D1B86"/>
    <w:rsid w:val="006D1FF3"/>
    <w:rsid w:val="006D25BA"/>
    <w:rsid w:val="006D26FE"/>
    <w:rsid w:val="006D2BDC"/>
    <w:rsid w:val="006D34AD"/>
    <w:rsid w:val="006D37D5"/>
    <w:rsid w:val="006D3F6E"/>
    <w:rsid w:val="006D4EDA"/>
    <w:rsid w:val="006D4F44"/>
    <w:rsid w:val="006D5310"/>
    <w:rsid w:val="006D71E9"/>
    <w:rsid w:val="006D781F"/>
    <w:rsid w:val="006E00B2"/>
    <w:rsid w:val="006E0286"/>
    <w:rsid w:val="006E04C4"/>
    <w:rsid w:val="006E0638"/>
    <w:rsid w:val="006E149C"/>
    <w:rsid w:val="006E274F"/>
    <w:rsid w:val="006E2AC5"/>
    <w:rsid w:val="006E3420"/>
    <w:rsid w:val="006E35C8"/>
    <w:rsid w:val="006E37C8"/>
    <w:rsid w:val="006E50C7"/>
    <w:rsid w:val="006E5993"/>
    <w:rsid w:val="006E64B5"/>
    <w:rsid w:val="006E6A25"/>
    <w:rsid w:val="006E78F0"/>
    <w:rsid w:val="006F068B"/>
    <w:rsid w:val="006F48E1"/>
    <w:rsid w:val="006F4980"/>
    <w:rsid w:val="006F4E70"/>
    <w:rsid w:val="006F4FC0"/>
    <w:rsid w:val="006F55AA"/>
    <w:rsid w:val="006F646F"/>
    <w:rsid w:val="007015D8"/>
    <w:rsid w:val="00701834"/>
    <w:rsid w:val="007034AA"/>
    <w:rsid w:val="0070402D"/>
    <w:rsid w:val="0070613C"/>
    <w:rsid w:val="007064ED"/>
    <w:rsid w:val="00706B69"/>
    <w:rsid w:val="007105D9"/>
    <w:rsid w:val="00712291"/>
    <w:rsid w:val="007127F5"/>
    <w:rsid w:val="00713277"/>
    <w:rsid w:val="00713EB4"/>
    <w:rsid w:val="00714015"/>
    <w:rsid w:val="007156F9"/>
    <w:rsid w:val="00715E3A"/>
    <w:rsid w:val="0071702C"/>
    <w:rsid w:val="00717A1E"/>
    <w:rsid w:val="00721CA2"/>
    <w:rsid w:val="00721CDF"/>
    <w:rsid w:val="00722D53"/>
    <w:rsid w:val="00723022"/>
    <w:rsid w:val="00724802"/>
    <w:rsid w:val="00725284"/>
    <w:rsid w:val="00725FC4"/>
    <w:rsid w:val="00726586"/>
    <w:rsid w:val="0072690A"/>
    <w:rsid w:val="00730A5A"/>
    <w:rsid w:val="00730D5D"/>
    <w:rsid w:val="00732EA2"/>
    <w:rsid w:val="00734AE8"/>
    <w:rsid w:val="007353E2"/>
    <w:rsid w:val="007360CB"/>
    <w:rsid w:val="00737180"/>
    <w:rsid w:val="0074004E"/>
    <w:rsid w:val="007402A9"/>
    <w:rsid w:val="0074266C"/>
    <w:rsid w:val="00742D08"/>
    <w:rsid w:val="0074360F"/>
    <w:rsid w:val="00743A2E"/>
    <w:rsid w:val="0074475E"/>
    <w:rsid w:val="00744FC4"/>
    <w:rsid w:val="007462A2"/>
    <w:rsid w:val="007462D6"/>
    <w:rsid w:val="00751358"/>
    <w:rsid w:val="00751991"/>
    <w:rsid w:val="00751B98"/>
    <w:rsid w:val="00753756"/>
    <w:rsid w:val="00755343"/>
    <w:rsid w:val="007565AA"/>
    <w:rsid w:val="0075780F"/>
    <w:rsid w:val="00760BCA"/>
    <w:rsid w:val="00763985"/>
    <w:rsid w:val="0076413E"/>
    <w:rsid w:val="00764926"/>
    <w:rsid w:val="0076614F"/>
    <w:rsid w:val="007663E2"/>
    <w:rsid w:val="00766B71"/>
    <w:rsid w:val="00767251"/>
    <w:rsid w:val="00770737"/>
    <w:rsid w:val="00771873"/>
    <w:rsid w:val="00773007"/>
    <w:rsid w:val="0077340D"/>
    <w:rsid w:val="00773AE6"/>
    <w:rsid w:val="0077465C"/>
    <w:rsid w:val="00774D5F"/>
    <w:rsid w:val="007772F8"/>
    <w:rsid w:val="00777B35"/>
    <w:rsid w:val="007807ED"/>
    <w:rsid w:val="00781CF4"/>
    <w:rsid w:val="007829FD"/>
    <w:rsid w:val="00783078"/>
    <w:rsid w:val="00784BC6"/>
    <w:rsid w:val="007921B6"/>
    <w:rsid w:val="0079227B"/>
    <w:rsid w:val="00794DF6"/>
    <w:rsid w:val="00794E31"/>
    <w:rsid w:val="00796F27"/>
    <w:rsid w:val="00797061"/>
    <w:rsid w:val="007976FA"/>
    <w:rsid w:val="00797843"/>
    <w:rsid w:val="007A2910"/>
    <w:rsid w:val="007A4DE7"/>
    <w:rsid w:val="007B0F93"/>
    <w:rsid w:val="007B2486"/>
    <w:rsid w:val="007B3348"/>
    <w:rsid w:val="007B3BE0"/>
    <w:rsid w:val="007B48DA"/>
    <w:rsid w:val="007B5282"/>
    <w:rsid w:val="007B7B42"/>
    <w:rsid w:val="007B7F79"/>
    <w:rsid w:val="007C072E"/>
    <w:rsid w:val="007C1030"/>
    <w:rsid w:val="007C105B"/>
    <w:rsid w:val="007C1D4B"/>
    <w:rsid w:val="007C22AE"/>
    <w:rsid w:val="007C2B92"/>
    <w:rsid w:val="007C2D6A"/>
    <w:rsid w:val="007C3D30"/>
    <w:rsid w:val="007C4E29"/>
    <w:rsid w:val="007C51AE"/>
    <w:rsid w:val="007C61A7"/>
    <w:rsid w:val="007C673D"/>
    <w:rsid w:val="007C6BA6"/>
    <w:rsid w:val="007C7228"/>
    <w:rsid w:val="007C7CB7"/>
    <w:rsid w:val="007D0697"/>
    <w:rsid w:val="007D16A1"/>
    <w:rsid w:val="007D2D34"/>
    <w:rsid w:val="007D4E32"/>
    <w:rsid w:val="007D6D10"/>
    <w:rsid w:val="007D6F1D"/>
    <w:rsid w:val="007D73C2"/>
    <w:rsid w:val="007E0C00"/>
    <w:rsid w:val="007E199B"/>
    <w:rsid w:val="007E2663"/>
    <w:rsid w:val="007E31FD"/>
    <w:rsid w:val="007E4403"/>
    <w:rsid w:val="007E49B7"/>
    <w:rsid w:val="007E5F2E"/>
    <w:rsid w:val="007E7BFE"/>
    <w:rsid w:val="007E7D7E"/>
    <w:rsid w:val="007F0B81"/>
    <w:rsid w:val="007F0E86"/>
    <w:rsid w:val="007F0FDF"/>
    <w:rsid w:val="007F23FA"/>
    <w:rsid w:val="007F24E7"/>
    <w:rsid w:val="007F44D8"/>
    <w:rsid w:val="007F5D40"/>
    <w:rsid w:val="007F5F9B"/>
    <w:rsid w:val="007F7231"/>
    <w:rsid w:val="00802B44"/>
    <w:rsid w:val="00803719"/>
    <w:rsid w:val="00803FDC"/>
    <w:rsid w:val="008056F1"/>
    <w:rsid w:val="00805B45"/>
    <w:rsid w:val="00806207"/>
    <w:rsid w:val="00807265"/>
    <w:rsid w:val="00807E4D"/>
    <w:rsid w:val="00807EE7"/>
    <w:rsid w:val="0081059D"/>
    <w:rsid w:val="00810681"/>
    <w:rsid w:val="00811902"/>
    <w:rsid w:val="00812055"/>
    <w:rsid w:val="008126EB"/>
    <w:rsid w:val="00812B46"/>
    <w:rsid w:val="0081320F"/>
    <w:rsid w:val="008135CC"/>
    <w:rsid w:val="0081468E"/>
    <w:rsid w:val="008150E1"/>
    <w:rsid w:val="00815920"/>
    <w:rsid w:val="008159F4"/>
    <w:rsid w:val="008167AD"/>
    <w:rsid w:val="008177EB"/>
    <w:rsid w:val="00817E32"/>
    <w:rsid w:val="00820C22"/>
    <w:rsid w:val="0082141A"/>
    <w:rsid w:val="00822166"/>
    <w:rsid w:val="00823A07"/>
    <w:rsid w:val="00823ECD"/>
    <w:rsid w:val="008241C0"/>
    <w:rsid w:val="00825233"/>
    <w:rsid w:val="008252CD"/>
    <w:rsid w:val="008252DF"/>
    <w:rsid w:val="00827D8A"/>
    <w:rsid w:val="00831A2F"/>
    <w:rsid w:val="00831E07"/>
    <w:rsid w:val="00833886"/>
    <w:rsid w:val="0083608F"/>
    <w:rsid w:val="008375F7"/>
    <w:rsid w:val="00837FF1"/>
    <w:rsid w:val="00840220"/>
    <w:rsid w:val="00840710"/>
    <w:rsid w:val="00840A34"/>
    <w:rsid w:val="00840DD0"/>
    <w:rsid w:val="00840EC1"/>
    <w:rsid w:val="00840F73"/>
    <w:rsid w:val="0084434E"/>
    <w:rsid w:val="00845EC9"/>
    <w:rsid w:val="00853213"/>
    <w:rsid w:val="00853E87"/>
    <w:rsid w:val="00853F02"/>
    <w:rsid w:val="008546A0"/>
    <w:rsid w:val="00856098"/>
    <w:rsid w:val="008569B3"/>
    <w:rsid w:val="0086032E"/>
    <w:rsid w:val="008608EA"/>
    <w:rsid w:val="0086386E"/>
    <w:rsid w:val="00863FCD"/>
    <w:rsid w:val="008642D7"/>
    <w:rsid w:val="00864CCE"/>
    <w:rsid w:val="00867F47"/>
    <w:rsid w:val="00870E0B"/>
    <w:rsid w:val="00871F38"/>
    <w:rsid w:val="00872C8D"/>
    <w:rsid w:val="00873AB6"/>
    <w:rsid w:val="00874A24"/>
    <w:rsid w:val="00874A56"/>
    <w:rsid w:val="00875490"/>
    <w:rsid w:val="0087627E"/>
    <w:rsid w:val="00877A4A"/>
    <w:rsid w:val="00877C78"/>
    <w:rsid w:val="00880D12"/>
    <w:rsid w:val="0088132A"/>
    <w:rsid w:val="00881344"/>
    <w:rsid w:val="00881632"/>
    <w:rsid w:val="00881909"/>
    <w:rsid w:val="00881A19"/>
    <w:rsid w:val="0088231F"/>
    <w:rsid w:val="0088352A"/>
    <w:rsid w:val="00886A96"/>
    <w:rsid w:val="00891002"/>
    <w:rsid w:val="00891BD2"/>
    <w:rsid w:val="00892C43"/>
    <w:rsid w:val="00893C56"/>
    <w:rsid w:val="00893FB5"/>
    <w:rsid w:val="008960F3"/>
    <w:rsid w:val="008977BA"/>
    <w:rsid w:val="008A12FC"/>
    <w:rsid w:val="008A20B9"/>
    <w:rsid w:val="008A25A3"/>
    <w:rsid w:val="008A3964"/>
    <w:rsid w:val="008A4568"/>
    <w:rsid w:val="008A4A57"/>
    <w:rsid w:val="008A596D"/>
    <w:rsid w:val="008A6238"/>
    <w:rsid w:val="008A6438"/>
    <w:rsid w:val="008A668D"/>
    <w:rsid w:val="008A7E6A"/>
    <w:rsid w:val="008B07A8"/>
    <w:rsid w:val="008B1F38"/>
    <w:rsid w:val="008B2423"/>
    <w:rsid w:val="008B2DC0"/>
    <w:rsid w:val="008B3C32"/>
    <w:rsid w:val="008B43F8"/>
    <w:rsid w:val="008B5C99"/>
    <w:rsid w:val="008B60F3"/>
    <w:rsid w:val="008B6655"/>
    <w:rsid w:val="008B6F17"/>
    <w:rsid w:val="008B7165"/>
    <w:rsid w:val="008B7759"/>
    <w:rsid w:val="008B7E77"/>
    <w:rsid w:val="008C06FE"/>
    <w:rsid w:val="008C280E"/>
    <w:rsid w:val="008C358D"/>
    <w:rsid w:val="008C3A29"/>
    <w:rsid w:val="008C4BC4"/>
    <w:rsid w:val="008C6932"/>
    <w:rsid w:val="008C6B7D"/>
    <w:rsid w:val="008C6E80"/>
    <w:rsid w:val="008D183D"/>
    <w:rsid w:val="008D196D"/>
    <w:rsid w:val="008D1D07"/>
    <w:rsid w:val="008D34BC"/>
    <w:rsid w:val="008D3FDD"/>
    <w:rsid w:val="008D60AD"/>
    <w:rsid w:val="008D61D1"/>
    <w:rsid w:val="008D6687"/>
    <w:rsid w:val="008D7576"/>
    <w:rsid w:val="008D7765"/>
    <w:rsid w:val="008D7B05"/>
    <w:rsid w:val="008D7BA7"/>
    <w:rsid w:val="008E0CC3"/>
    <w:rsid w:val="008E13F8"/>
    <w:rsid w:val="008E165A"/>
    <w:rsid w:val="008E3C0A"/>
    <w:rsid w:val="008E53FA"/>
    <w:rsid w:val="008E5E8A"/>
    <w:rsid w:val="008E671D"/>
    <w:rsid w:val="008F0455"/>
    <w:rsid w:val="008F06D6"/>
    <w:rsid w:val="008F1BFD"/>
    <w:rsid w:val="008F1DFA"/>
    <w:rsid w:val="008F5732"/>
    <w:rsid w:val="008F6D04"/>
    <w:rsid w:val="00900F82"/>
    <w:rsid w:val="009025FF"/>
    <w:rsid w:val="00903162"/>
    <w:rsid w:val="00903783"/>
    <w:rsid w:val="00903803"/>
    <w:rsid w:val="009039D0"/>
    <w:rsid w:val="00903EF6"/>
    <w:rsid w:val="00904860"/>
    <w:rsid w:val="00905170"/>
    <w:rsid w:val="009070E9"/>
    <w:rsid w:val="009079A6"/>
    <w:rsid w:val="009109E5"/>
    <w:rsid w:val="00912281"/>
    <w:rsid w:val="00912B86"/>
    <w:rsid w:val="00912DAC"/>
    <w:rsid w:val="00912E8C"/>
    <w:rsid w:val="00913FF7"/>
    <w:rsid w:val="00914540"/>
    <w:rsid w:val="00914C11"/>
    <w:rsid w:val="00914FBA"/>
    <w:rsid w:val="00914FC0"/>
    <w:rsid w:val="009151E6"/>
    <w:rsid w:val="00916AC0"/>
    <w:rsid w:val="00916C58"/>
    <w:rsid w:val="00917325"/>
    <w:rsid w:val="0092004A"/>
    <w:rsid w:val="009211B1"/>
    <w:rsid w:val="009227B7"/>
    <w:rsid w:val="00923476"/>
    <w:rsid w:val="00923923"/>
    <w:rsid w:val="00923A6A"/>
    <w:rsid w:val="00924305"/>
    <w:rsid w:val="0092471E"/>
    <w:rsid w:val="009248E6"/>
    <w:rsid w:val="009268EB"/>
    <w:rsid w:val="00927900"/>
    <w:rsid w:val="00930657"/>
    <w:rsid w:val="009309CE"/>
    <w:rsid w:val="00931339"/>
    <w:rsid w:val="00932CF0"/>
    <w:rsid w:val="00933033"/>
    <w:rsid w:val="00933F1B"/>
    <w:rsid w:val="00934C09"/>
    <w:rsid w:val="00934FEA"/>
    <w:rsid w:val="00935FDF"/>
    <w:rsid w:val="009403CC"/>
    <w:rsid w:val="00940F91"/>
    <w:rsid w:val="00942361"/>
    <w:rsid w:val="00942956"/>
    <w:rsid w:val="00942F56"/>
    <w:rsid w:val="00944596"/>
    <w:rsid w:val="00944DD5"/>
    <w:rsid w:val="00945709"/>
    <w:rsid w:val="00945F2F"/>
    <w:rsid w:val="00951258"/>
    <w:rsid w:val="0095168E"/>
    <w:rsid w:val="00952447"/>
    <w:rsid w:val="009534CD"/>
    <w:rsid w:val="00953D38"/>
    <w:rsid w:val="00954432"/>
    <w:rsid w:val="0095453F"/>
    <w:rsid w:val="00955651"/>
    <w:rsid w:val="00956773"/>
    <w:rsid w:val="00956A11"/>
    <w:rsid w:val="00956BB0"/>
    <w:rsid w:val="00957DDC"/>
    <w:rsid w:val="00957F8D"/>
    <w:rsid w:val="00960E7B"/>
    <w:rsid w:val="0096128C"/>
    <w:rsid w:val="009615EE"/>
    <w:rsid w:val="009624F3"/>
    <w:rsid w:val="009627FB"/>
    <w:rsid w:val="0096379A"/>
    <w:rsid w:val="00963985"/>
    <w:rsid w:val="00963D18"/>
    <w:rsid w:val="00963D3A"/>
    <w:rsid w:val="009645F5"/>
    <w:rsid w:val="00965837"/>
    <w:rsid w:val="00965BAC"/>
    <w:rsid w:val="00965E3E"/>
    <w:rsid w:val="009660B2"/>
    <w:rsid w:val="009744C7"/>
    <w:rsid w:val="009746AB"/>
    <w:rsid w:val="0097482F"/>
    <w:rsid w:val="00974B52"/>
    <w:rsid w:val="00974E2E"/>
    <w:rsid w:val="00974E35"/>
    <w:rsid w:val="00974EFD"/>
    <w:rsid w:val="00975391"/>
    <w:rsid w:val="00976A69"/>
    <w:rsid w:val="00976BA6"/>
    <w:rsid w:val="00977DFF"/>
    <w:rsid w:val="009820AC"/>
    <w:rsid w:val="00983BA8"/>
    <w:rsid w:val="00983C7C"/>
    <w:rsid w:val="00984448"/>
    <w:rsid w:val="009848A3"/>
    <w:rsid w:val="009852C4"/>
    <w:rsid w:val="009853EE"/>
    <w:rsid w:val="00985796"/>
    <w:rsid w:val="00985DEA"/>
    <w:rsid w:val="00985FD3"/>
    <w:rsid w:val="009869A9"/>
    <w:rsid w:val="00987BC6"/>
    <w:rsid w:val="00987D65"/>
    <w:rsid w:val="00987EF5"/>
    <w:rsid w:val="009906B6"/>
    <w:rsid w:val="00993A5A"/>
    <w:rsid w:val="009950D0"/>
    <w:rsid w:val="00995BE1"/>
    <w:rsid w:val="0099636E"/>
    <w:rsid w:val="009964F5"/>
    <w:rsid w:val="00996CD1"/>
    <w:rsid w:val="0099709E"/>
    <w:rsid w:val="009A0102"/>
    <w:rsid w:val="009A16ED"/>
    <w:rsid w:val="009A1702"/>
    <w:rsid w:val="009A1749"/>
    <w:rsid w:val="009A3A3E"/>
    <w:rsid w:val="009A40A7"/>
    <w:rsid w:val="009A5178"/>
    <w:rsid w:val="009A587B"/>
    <w:rsid w:val="009A5DA3"/>
    <w:rsid w:val="009A615D"/>
    <w:rsid w:val="009A63B0"/>
    <w:rsid w:val="009A650E"/>
    <w:rsid w:val="009A676C"/>
    <w:rsid w:val="009B2928"/>
    <w:rsid w:val="009B3B0E"/>
    <w:rsid w:val="009B44D2"/>
    <w:rsid w:val="009B4731"/>
    <w:rsid w:val="009B512A"/>
    <w:rsid w:val="009B528A"/>
    <w:rsid w:val="009B577A"/>
    <w:rsid w:val="009B63F3"/>
    <w:rsid w:val="009B66B4"/>
    <w:rsid w:val="009B696C"/>
    <w:rsid w:val="009B712A"/>
    <w:rsid w:val="009B74B6"/>
    <w:rsid w:val="009C0646"/>
    <w:rsid w:val="009C0B62"/>
    <w:rsid w:val="009C142F"/>
    <w:rsid w:val="009C1735"/>
    <w:rsid w:val="009C1A92"/>
    <w:rsid w:val="009C2412"/>
    <w:rsid w:val="009C47A9"/>
    <w:rsid w:val="009C54F6"/>
    <w:rsid w:val="009C5C35"/>
    <w:rsid w:val="009D206E"/>
    <w:rsid w:val="009D242A"/>
    <w:rsid w:val="009D2579"/>
    <w:rsid w:val="009D3755"/>
    <w:rsid w:val="009D3970"/>
    <w:rsid w:val="009D5A8B"/>
    <w:rsid w:val="009D64B7"/>
    <w:rsid w:val="009E058F"/>
    <w:rsid w:val="009E1A7E"/>
    <w:rsid w:val="009E4A4B"/>
    <w:rsid w:val="009E501B"/>
    <w:rsid w:val="009E554D"/>
    <w:rsid w:val="009E68EB"/>
    <w:rsid w:val="009E7946"/>
    <w:rsid w:val="009F0ECA"/>
    <w:rsid w:val="009F198D"/>
    <w:rsid w:val="009F20A6"/>
    <w:rsid w:val="009F2326"/>
    <w:rsid w:val="009F3550"/>
    <w:rsid w:val="009F372A"/>
    <w:rsid w:val="009F4015"/>
    <w:rsid w:val="009F597D"/>
    <w:rsid w:val="009F750C"/>
    <w:rsid w:val="00A01BA0"/>
    <w:rsid w:val="00A042FA"/>
    <w:rsid w:val="00A0459E"/>
    <w:rsid w:val="00A047DB"/>
    <w:rsid w:val="00A04BBC"/>
    <w:rsid w:val="00A069E8"/>
    <w:rsid w:val="00A07CAB"/>
    <w:rsid w:val="00A07F00"/>
    <w:rsid w:val="00A12377"/>
    <w:rsid w:val="00A1356B"/>
    <w:rsid w:val="00A13DA0"/>
    <w:rsid w:val="00A13DE7"/>
    <w:rsid w:val="00A1418E"/>
    <w:rsid w:val="00A146A2"/>
    <w:rsid w:val="00A15E42"/>
    <w:rsid w:val="00A162B0"/>
    <w:rsid w:val="00A165E8"/>
    <w:rsid w:val="00A16F8E"/>
    <w:rsid w:val="00A17435"/>
    <w:rsid w:val="00A20155"/>
    <w:rsid w:val="00A203FD"/>
    <w:rsid w:val="00A2128F"/>
    <w:rsid w:val="00A21748"/>
    <w:rsid w:val="00A233A3"/>
    <w:rsid w:val="00A23D08"/>
    <w:rsid w:val="00A25942"/>
    <w:rsid w:val="00A267C6"/>
    <w:rsid w:val="00A26FD5"/>
    <w:rsid w:val="00A276AA"/>
    <w:rsid w:val="00A30375"/>
    <w:rsid w:val="00A303F6"/>
    <w:rsid w:val="00A30592"/>
    <w:rsid w:val="00A31700"/>
    <w:rsid w:val="00A31994"/>
    <w:rsid w:val="00A3421E"/>
    <w:rsid w:val="00A34FB8"/>
    <w:rsid w:val="00A36732"/>
    <w:rsid w:val="00A36CB1"/>
    <w:rsid w:val="00A4323F"/>
    <w:rsid w:val="00A43536"/>
    <w:rsid w:val="00A44044"/>
    <w:rsid w:val="00A4486E"/>
    <w:rsid w:val="00A448C2"/>
    <w:rsid w:val="00A44ECA"/>
    <w:rsid w:val="00A4534B"/>
    <w:rsid w:val="00A50344"/>
    <w:rsid w:val="00A50859"/>
    <w:rsid w:val="00A50CD8"/>
    <w:rsid w:val="00A52D23"/>
    <w:rsid w:val="00A54852"/>
    <w:rsid w:val="00A54CAB"/>
    <w:rsid w:val="00A564EF"/>
    <w:rsid w:val="00A57C1D"/>
    <w:rsid w:val="00A57E52"/>
    <w:rsid w:val="00A57F6F"/>
    <w:rsid w:val="00A6089F"/>
    <w:rsid w:val="00A60C46"/>
    <w:rsid w:val="00A60EAA"/>
    <w:rsid w:val="00A61EFB"/>
    <w:rsid w:val="00A62183"/>
    <w:rsid w:val="00A63D16"/>
    <w:rsid w:val="00A63D96"/>
    <w:rsid w:val="00A64201"/>
    <w:rsid w:val="00A64701"/>
    <w:rsid w:val="00A64B51"/>
    <w:rsid w:val="00A65136"/>
    <w:rsid w:val="00A65E24"/>
    <w:rsid w:val="00A66AF7"/>
    <w:rsid w:val="00A675BE"/>
    <w:rsid w:val="00A700F4"/>
    <w:rsid w:val="00A71074"/>
    <w:rsid w:val="00A735B3"/>
    <w:rsid w:val="00A74414"/>
    <w:rsid w:val="00A745C8"/>
    <w:rsid w:val="00A7796C"/>
    <w:rsid w:val="00A8108C"/>
    <w:rsid w:val="00A83235"/>
    <w:rsid w:val="00A83A76"/>
    <w:rsid w:val="00A83AF1"/>
    <w:rsid w:val="00A83BB1"/>
    <w:rsid w:val="00A85568"/>
    <w:rsid w:val="00A85BC6"/>
    <w:rsid w:val="00A87DD5"/>
    <w:rsid w:val="00A908FF"/>
    <w:rsid w:val="00A937A4"/>
    <w:rsid w:val="00A94455"/>
    <w:rsid w:val="00A95763"/>
    <w:rsid w:val="00A95F35"/>
    <w:rsid w:val="00A9621D"/>
    <w:rsid w:val="00A96673"/>
    <w:rsid w:val="00A967E7"/>
    <w:rsid w:val="00AA0C54"/>
    <w:rsid w:val="00AA1738"/>
    <w:rsid w:val="00AA1CF7"/>
    <w:rsid w:val="00AA2D74"/>
    <w:rsid w:val="00AA2F5D"/>
    <w:rsid w:val="00AA307B"/>
    <w:rsid w:val="00AA58C8"/>
    <w:rsid w:val="00AA6060"/>
    <w:rsid w:val="00AA6F56"/>
    <w:rsid w:val="00AA799C"/>
    <w:rsid w:val="00AA7BDE"/>
    <w:rsid w:val="00AB22EB"/>
    <w:rsid w:val="00AB36CE"/>
    <w:rsid w:val="00AB40C6"/>
    <w:rsid w:val="00AB7AE5"/>
    <w:rsid w:val="00AB7D90"/>
    <w:rsid w:val="00AC00C8"/>
    <w:rsid w:val="00AC038C"/>
    <w:rsid w:val="00AC10B7"/>
    <w:rsid w:val="00AC2483"/>
    <w:rsid w:val="00AC3B47"/>
    <w:rsid w:val="00AC4A49"/>
    <w:rsid w:val="00AC5478"/>
    <w:rsid w:val="00AC7C9C"/>
    <w:rsid w:val="00AD16D6"/>
    <w:rsid w:val="00AD1BE3"/>
    <w:rsid w:val="00AD290C"/>
    <w:rsid w:val="00AD3331"/>
    <w:rsid w:val="00AD3514"/>
    <w:rsid w:val="00AD3882"/>
    <w:rsid w:val="00AD480E"/>
    <w:rsid w:val="00AD4AC1"/>
    <w:rsid w:val="00AD55B7"/>
    <w:rsid w:val="00AD5AD7"/>
    <w:rsid w:val="00AD62D9"/>
    <w:rsid w:val="00AD7225"/>
    <w:rsid w:val="00AD7917"/>
    <w:rsid w:val="00AE2260"/>
    <w:rsid w:val="00AE28F0"/>
    <w:rsid w:val="00AE3C06"/>
    <w:rsid w:val="00AE4389"/>
    <w:rsid w:val="00AE4EA1"/>
    <w:rsid w:val="00AE569B"/>
    <w:rsid w:val="00AE6E50"/>
    <w:rsid w:val="00AE7105"/>
    <w:rsid w:val="00AF2D11"/>
    <w:rsid w:val="00AF373E"/>
    <w:rsid w:val="00AF3FDD"/>
    <w:rsid w:val="00AF4A19"/>
    <w:rsid w:val="00AF4DFD"/>
    <w:rsid w:val="00AF6E67"/>
    <w:rsid w:val="00AF769F"/>
    <w:rsid w:val="00B007C4"/>
    <w:rsid w:val="00B00A95"/>
    <w:rsid w:val="00B013DC"/>
    <w:rsid w:val="00B019A2"/>
    <w:rsid w:val="00B03AF1"/>
    <w:rsid w:val="00B03BDB"/>
    <w:rsid w:val="00B03E3C"/>
    <w:rsid w:val="00B04F1A"/>
    <w:rsid w:val="00B055CF"/>
    <w:rsid w:val="00B0568F"/>
    <w:rsid w:val="00B05776"/>
    <w:rsid w:val="00B058C1"/>
    <w:rsid w:val="00B0596D"/>
    <w:rsid w:val="00B06573"/>
    <w:rsid w:val="00B12E11"/>
    <w:rsid w:val="00B145E3"/>
    <w:rsid w:val="00B149D3"/>
    <w:rsid w:val="00B14B61"/>
    <w:rsid w:val="00B16571"/>
    <w:rsid w:val="00B1792E"/>
    <w:rsid w:val="00B17DD9"/>
    <w:rsid w:val="00B21A6C"/>
    <w:rsid w:val="00B22223"/>
    <w:rsid w:val="00B2228E"/>
    <w:rsid w:val="00B229C7"/>
    <w:rsid w:val="00B22C4A"/>
    <w:rsid w:val="00B23B11"/>
    <w:rsid w:val="00B2493C"/>
    <w:rsid w:val="00B26D16"/>
    <w:rsid w:val="00B27944"/>
    <w:rsid w:val="00B27D09"/>
    <w:rsid w:val="00B27F8A"/>
    <w:rsid w:val="00B306F2"/>
    <w:rsid w:val="00B316F0"/>
    <w:rsid w:val="00B319E1"/>
    <w:rsid w:val="00B32426"/>
    <w:rsid w:val="00B3306C"/>
    <w:rsid w:val="00B332D2"/>
    <w:rsid w:val="00B33563"/>
    <w:rsid w:val="00B340CE"/>
    <w:rsid w:val="00B3522B"/>
    <w:rsid w:val="00B352C8"/>
    <w:rsid w:val="00B35FF6"/>
    <w:rsid w:val="00B36962"/>
    <w:rsid w:val="00B371C3"/>
    <w:rsid w:val="00B37EAD"/>
    <w:rsid w:val="00B40E66"/>
    <w:rsid w:val="00B41246"/>
    <w:rsid w:val="00B42F01"/>
    <w:rsid w:val="00B43872"/>
    <w:rsid w:val="00B43E47"/>
    <w:rsid w:val="00B44100"/>
    <w:rsid w:val="00B449EA"/>
    <w:rsid w:val="00B45299"/>
    <w:rsid w:val="00B4557A"/>
    <w:rsid w:val="00B51B31"/>
    <w:rsid w:val="00B521BC"/>
    <w:rsid w:val="00B52A3F"/>
    <w:rsid w:val="00B539E6"/>
    <w:rsid w:val="00B53B93"/>
    <w:rsid w:val="00B547F1"/>
    <w:rsid w:val="00B55BA1"/>
    <w:rsid w:val="00B57A3D"/>
    <w:rsid w:val="00B60087"/>
    <w:rsid w:val="00B61CA8"/>
    <w:rsid w:val="00B61EB6"/>
    <w:rsid w:val="00B62CA9"/>
    <w:rsid w:val="00B64484"/>
    <w:rsid w:val="00B66002"/>
    <w:rsid w:val="00B67B92"/>
    <w:rsid w:val="00B7312D"/>
    <w:rsid w:val="00B7444D"/>
    <w:rsid w:val="00B749B9"/>
    <w:rsid w:val="00B75D37"/>
    <w:rsid w:val="00B75F8B"/>
    <w:rsid w:val="00B768EE"/>
    <w:rsid w:val="00B769AD"/>
    <w:rsid w:val="00B806F0"/>
    <w:rsid w:val="00B81A4E"/>
    <w:rsid w:val="00B81B37"/>
    <w:rsid w:val="00B81BA8"/>
    <w:rsid w:val="00B8267D"/>
    <w:rsid w:val="00B84229"/>
    <w:rsid w:val="00B86833"/>
    <w:rsid w:val="00B90F60"/>
    <w:rsid w:val="00B9138A"/>
    <w:rsid w:val="00B92882"/>
    <w:rsid w:val="00B929EF"/>
    <w:rsid w:val="00B96205"/>
    <w:rsid w:val="00B96320"/>
    <w:rsid w:val="00B964E2"/>
    <w:rsid w:val="00B96C1A"/>
    <w:rsid w:val="00BA08E7"/>
    <w:rsid w:val="00BA42ED"/>
    <w:rsid w:val="00BA5047"/>
    <w:rsid w:val="00BA58EE"/>
    <w:rsid w:val="00BA5E67"/>
    <w:rsid w:val="00BA6A57"/>
    <w:rsid w:val="00BB096C"/>
    <w:rsid w:val="00BB1640"/>
    <w:rsid w:val="00BB16E5"/>
    <w:rsid w:val="00BB1898"/>
    <w:rsid w:val="00BB2DB7"/>
    <w:rsid w:val="00BB3297"/>
    <w:rsid w:val="00BB36F6"/>
    <w:rsid w:val="00BB3815"/>
    <w:rsid w:val="00BC09EE"/>
    <w:rsid w:val="00BC2EB5"/>
    <w:rsid w:val="00BC3CB8"/>
    <w:rsid w:val="00BC59D8"/>
    <w:rsid w:val="00BC765D"/>
    <w:rsid w:val="00BD0485"/>
    <w:rsid w:val="00BD076B"/>
    <w:rsid w:val="00BD1A06"/>
    <w:rsid w:val="00BD27B9"/>
    <w:rsid w:val="00BD4777"/>
    <w:rsid w:val="00BD5019"/>
    <w:rsid w:val="00BE045A"/>
    <w:rsid w:val="00BE0973"/>
    <w:rsid w:val="00BE26DC"/>
    <w:rsid w:val="00BE316F"/>
    <w:rsid w:val="00BE41CF"/>
    <w:rsid w:val="00BE5070"/>
    <w:rsid w:val="00BE6155"/>
    <w:rsid w:val="00BE6D66"/>
    <w:rsid w:val="00BE7E63"/>
    <w:rsid w:val="00BF1516"/>
    <w:rsid w:val="00BF1D36"/>
    <w:rsid w:val="00BF2181"/>
    <w:rsid w:val="00BF2705"/>
    <w:rsid w:val="00BF2DDD"/>
    <w:rsid w:val="00BF4829"/>
    <w:rsid w:val="00BF4BAD"/>
    <w:rsid w:val="00BF611B"/>
    <w:rsid w:val="00BF6BC2"/>
    <w:rsid w:val="00BF6FCB"/>
    <w:rsid w:val="00C02D64"/>
    <w:rsid w:val="00C0334A"/>
    <w:rsid w:val="00C03D45"/>
    <w:rsid w:val="00C03FC6"/>
    <w:rsid w:val="00C04373"/>
    <w:rsid w:val="00C05424"/>
    <w:rsid w:val="00C0562B"/>
    <w:rsid w:val="00C05B66"/>
    <w:rsid w:val="00C06081"/>
    <w:rsid w:val="00C070FE"/>
    <w:rsid w:val="00C07198"/>
    <w:rsid w:val="00C1207A"/>
    <w:rsid w:val="00C12A4B"/>
    <w:rsid w:val="00C13A74"/>
    <w:rsid w:val="00C14634"/>
    <w:rsid w:val="00C14C24"/>
    <w:rsid w:val="00C2090A"/>
    <w:rsid w:val="00C21188"/>
    <w:rsid w:val="00C2235D"/>
    <w:rsid w:val="00C22482"/>
    <w:rsid w:val="00C228A2"/>
    <w:rsid w:val="00C24583"/>
    <w:rsid w:val="00C249B8"/>
    <w:rsid w:val="00C25214"/>
    <w:rsid w:val="00C2571A"/>
    <w:rsid w:val="00C25D00"/>
    <w:rsid w:val="00C26BE4"/>
    <w:rsid w:val="00C27AAB"/>
    <w:rsid w:val="00C27E53"/>
    <w:rsid w:val="00C305C7"/>
    <w:rsid w:val="00C3294C"/>
    <w:rsid w:val="00C3303B"/>
    <w:rsid w:val="00C3401A"/>
    <w:rsid w:val="00C34860"/>
    <w:rsid w:val="00C34B90"/>
    <w:rsid w:val="00C34E3F"/>
    <w:rsid w:val="00C37958"/>
    <w:rsid w:val="00C419B6"/>
    <w:rsid w:val="00C42005"/>
    <w:rsid w:val="00C425CF"/>
    <w:rsid w:val="00C426F9"/>
    <w:rsid w:val="00C4329A"/>
    <w:rsid w:val="00C44E31"/>
    <w:rsid w:val="00C46DC9"/>
    <w:rsid w:val="00C47255"/>
    <w:rsid w:val="00C47B83"/>
    <w:rsid w:val="00C5058B"/>
    <w:rsid w:val="00C5078F"/>
    <w:rsid w:val="00C52664"/>
    <w:rsid w:val="00C52A14"/>
    <w:rsid w:val="00C53D35"/>
    <w:rsid w:val="00C54174"/>
    <w:rsid w:val="00C541D9"/>
    <w:rsid w:val="00C551A7"/>
    <w:rsid w:val="00C56397"/>
    <w:rsid w:val="00C607CA"/>
    <w:rsid w:val="00C608D8"/>
    <w:rsid w:val="00C60F17"/>
    <w:rsid w:val="00C61364"/>
    <w:rsid w:val="00C6202B"/>
    <w:rsid w:val="00C629A7"/>
    <w:rsid w:val="00C62E81"/>
    <w:rsid w:val="00C630B6"/>
    <w:rsid w:val="00C63CE4"/>
    <w:rsid w:val="00C64229"/>
    <w:rsid w:val="00C64EE8"/>
    <w:rsid w:val="00C64FA4"/>
    <w:rsid w:val="00C65BF7"/>
    <w:rsid w:val="00C66510"/>
    <w:rsid w:val="00C66AEA"/>
    <w:rsid w:val="00C6749E"/>
    <w:rsid w:val="00C67996"/>
    <w:rsid w:val="00C67F8C"/>
    <w:rsid w:val="00C72B56"/>
    <w:rsid w:val="00C72FA4"/>
    <w:rsid w:val="00C733C4"/>
    <w:rsid w:val="00C741D1"/>
    <w:rsid w:val="00C74E93"/>
    <w:rsid w:val="00C75DDE"/>
    <w:rsid w:val="00C77072"/>
    <w:rsid w:val="00C80676"/>
    <w:rsid w:val="00C808DF"/>
    <w:rsid w:val="00C8109F"/>
    <w:rsid w:val="00C81325"/>
    <w:rsid w:val="00C819EA"/>
    <w:rsid w:val="00C82B9C"/>
    <w:rsid w:val="00C82BC0"/>
    <w:rsid w:val="00C83B54"/>
    <w:rsid w:val="00C83E4E"/>
    <w:rsid w:val="00C84E63"/>
    <w:rsid w:val="00C856D5"/>
    <w:rsid w:val="00C859F4"/>
    <w:rsid w:val="00C870F0"/>
    <w:rsid w:val="00C87256"/>
    <w:rsid w:val="00C879B1"/>
    <w:rsid w:val="00C907F5"/>
    <w:rsid w:val="00C90D8E"/>
    <w:rsid w:val="00C91A04"/>
    <w:rsid w:val="00C93B34"/>
    <w:rsid w:val="00C94333"/>
    <w:rsid w:val="00C95529"/>
    <w:rsid w:val="00C96C1F"/>
    <w:rsid w:val="00C97100"/>
    <w:rsid w:val="00C97DD5"/>
    <w:rsid w:val="00CA1055"/>
    <w:rsid w:val="00CA1A78"/>
    <w:rsid w:val="00CA233E"/>
    <w:rsid w:val="00CA3B3C"/>
    <w:rsid w:val="00CA3C3C"/>
    <w:rsid w:val="00CA483D"/>
    <w:rsid w:val="00CA59A9"/>
    <w:rsid w:val="00CA5A8A"/>
    <w:rsid w:val="00CA7373"/>
    <w:rsid w:val="00CB0209"/>
    <w:rsid w:val="00CB0DFF"/>
    <w:rsid w:val="00CB162E"/>
    <w:rsid w:val="00CB2B71"/>
    <w:rsid w:val="00CB3A80"/>
    <w:rsid w:val="00CB4BBC"/>
    <w:rsid w:val="00CB4EC3"/>
    <w:rsid w:val="00CB67D1"/>
    <w:rsid w:val="00CB6819"/>
    <w:rsid w:val="00CB6A87"/>
    <w:rsid w:val="00CC0069"/>
    <w:rsid w:val="00CC2240"/>
    <w:rsid w:val="00CC2ADC"/>
    <w:rsid w:val="00CC375A"/>
    <w:rsid w:val="00CC47D2"/>
    <w:rsid w:val="00CC6E92"/>
    <w:rsid w:val="00CC6FC4"/>
    <w:rsid w:val="00CC7223"/>
    <w:rsid w:val="00CC7EFD"/>
    <w:rsid w:val="00CD0D4D"/>
    <w:rsid w:val="00CD10E2"/>
    <w:rsid w:val="00CD12F5"/>
    <w:rsid w:val="00CD2D1F"/>
    <w:rsid w:val="00CD2EE8"/>
    <w:rsid w:val="00CD48D4"/>
    <w:rsid w:val="00CD61CB"/>
    <w:rsid w:val="00CD7155"/>
    <w:rsid w:val="00CD7751"/>
    <w:rsid w:val="00CD7E6A"/>
    <w:rsid w:val="00CE149F"/>
    <w:rsid w:val="00CE6525"/>
    <w:rsid w:val="00CF102B"/>
    <w:rsid w:val="00CF33BA"/>
    <w:rsid w:val="00CF4EC5"/>
    <w:rsid w:val="00CF6456"/>
    <w:rsid w:val="00CF7657"/>
    <w:rsid w:val="00D005CB"/>
    <w:rsid w:val="00D00AD5"/>
    <w:rsid w:val="00D00B48"/>
    <w:rsid w:val="00D00DBE"/>
    <w:rsid w:val="00D017D6"/>
    <w:rsid w:val="00D01FA6"/>
    <w:rsid w:val="00D0391A"/>
    <w:rsid w:val="00D05200"/>
    <w:rsid w:val="00D05FA6"/>
    <w:rsid w:val="00D07870"/>
    <w:rsid w:val="00D120EE"/>
    <w:rsid w:val="00D1385A"/>
    <w:rsid w:val="00D1405C"/>
    <w:rsid w:val="00D14D9F"/>
    <w:rsid w:val="00D14DD0"/>
    <w:rsid w:val="00D15307"/>
    <w:rsid w:val="00D1578A"/>
    <w:rsid w:val="00D15971"/>
    <w:rsid w:val="00D15ECC"/>
    <w:rsid w:val="00D1630D"/>
    <w:rsid w:val="00D163B0"/>
    <w:rsid w:val="00D16995"/>
    <w:rsid w:val="00D16D88"/>
    <w:rsid w:val="00D1738C"/>
    <w:rsid w:val="00D17D42"/>
    <w:rsid w:val="00D225D9"/>
    <w:rsid w:val="00D22956"/>
    <w:rsid w:val="00D2312D"/>
    <w:rsid w:val="00D232F3"/>
    <w:rsid w:val="00D251BE"/>
    <w:rsid w:val="00D2539A"/>
    <w:rsid w:val="00D25D25"/>
    <w:rsid w:val="00D26FAA"/>
    <w:rsid w:val="00D278A3"/>
    <w:rsid w:val="00D27E9D"/>
    <w:rsid w:val="00D30FBA"/>
    <w:rsid w:val="00D3120B"/>
    <w:rsid w:val="00D31584"/>
    <w:rsid w:val="00D31DAD"/>
    <w:rsid w:val="00D32DCD"/>
    <w:rsid w:val="00D32E0F"/>
    <w:rsid w:val="00D3479D"/>
    <w:rsid w:val="00D3483F"/>
    <w:rsid w:val="00D35065"/>
    <w:rsid w:val="00D35714"/>
    <w:rsid w:val="00D400BB"/>
    <w:rsid w:val="00D40BCD"/>
    <w:rsid w:val="00D4149E"/>
    <w:rsid w:val="00D42531"/>
    <w:rsid w:val="00D42E66"/>
    <w:rsid w:val="00D43655"/>
    <w:rsid w:val="00D44DAC"/>
    <w:rsid w:val="00D454F3"/>
    <w:rsid w:val="00D45FB5"/>
    <w:rsid w:val="00D50661"/>
    <w:rsid w:val="00D516D2"/>
    <w:rsid w:val="00D51BB0"/>
    <w:rsid w:val="00D51F31"/>
    <w:rsid w:val="00D52A6F"/>
    <w:rsid w:val="00D52AED"/>
    <w:rsid w:val="00D535DB"/>
    <w:rsid w:val="00D5490F"/>
    <w:rsid w:val="00D54B42"/>
    <w:rsid w:val="00D54EB8"/>
    <w:rsid w:val="00D550DF"/>
    <w:rsid w:val="00D555B2"/>
    <w:rsid w:val="00D56246"/>
    <w:rsid w:val="00D574FD"/>
    <w:rsid w:val="00D57C3D"/>
    <w:rsid w:val="00D6134D"/>
    <w:rsid w:val="00D61B57"/>
    <w:rsid w:val="00D61B73"/>
    <w:rsid w:val="00D638CB"/>
    <w:rsid w:val="00D655D9"/>
    <w:rsid w:val="00D65E02"/>
    <w:rsid w:val="00D66BB0"/>
    <w:rsid w:val="00D6717E"/>
    <w:rsid w:val="00D67504"/>
    <w:rsid w:val="00D7077D"/>
    <w:rsid w:val="00D71C6A"/>
    <w:rsid w:val="00D726A4"/>
    <w:rsid w:val="00D7429C"/>
    <w:rsid w:val="00D74367"/>
    <w:rsid w:val="00D752E6"/>
    <w:rsid w:val="00D76563"/>
    <w:rsid w:val="00D76DDB"/>
    <w:rsid w:val="00D80591"/>
    <w:rsid w:val="00D823B0"/>
    <w:rsid w:val="00D82BF9"/>
    <w:rsid w:val="00D8372F"/>
    <w:rsid w:val="00D83CE8"/>
    <w:rsid w:val="00D846E6"/>
    <w:rsid w:val="00D85C94"/>
    <w:rsid w:val="00D86229"/>
    <w:rsid w:val="00D9090B"/>
    <w:rsid w:val="00D9098C"/>
    <w:rsid w:val="00D91127"/>
    <w:rsid w:val="00D92635"/>
    <w:rsid w:val="00D93895"/>
    <w:rsid w:val="00D976DC"/>
    <w:rsid w:val="00DA4641"/>
    <w:rsid w:val="00DA4B5B"/>
    <w:rsid w:val="00DA6ED0"/>
    <w:rsid w:val="00DA76A3"/>
    <w:rsid w:val="00DA7C12"/>
    <w:rsid w:val="00DB1885"/>
    <w:rsid w:val="00DB3125"/>
    <w:rsid w:val="00DB31A4"/>
    <w:rsid w:val="00DB3B55"/>
    <w:rsid w:val="00DB3DBE"/>
    <w:rsid w:val="00DB40A2"/>
    <w:rsid w:val="00DB5DD4"/>
    <w:rsid w:val="00DC0ACD"/>
    <w:rsid w:val="00DC3AEA"/>
    <w:rsid w:val="00DC569C"/>
    <w:rsid w:val="00DC5770"/>
    <w:rsid w:val="00DC57E2"/>
    <w:rsid w:val="00DC7173"/>
    <w:rsid w:val="00DC751B"/>
    <w:rsid w:val="00DC7D43"/>
    <w:rsid w:val="00DD122C"/>
    <w:rsid w:val="00DD247E"/>
    <w:rsid w:val="00DD27C7"/>
    <w:rsid w:val="00DD435A"/>
    <w:rsid w:val="00DD63D9"/>
    <w:rsid w:val="00DE01AF"/>
    <w:rsid w:val="00DE0B6F"/>
    <w:rsid w:val="00DE0F8F"/>
    <w:rsid w:val="00DE17A8"/>
    <w:rsid w:val="00DE217C"/>
    <w:rsid w:val="00DE2994"/>
    <w:rsid w:val="00DE2E7C"/>
    <w:rsid w:val="00DE5FCA"/>
    <w:rsid w:val="00DE6476"/>
    <w:rsid w:val="00DE6CF8"/>
    <w:rsid w:val="00DE7873"/>
    <w:rsid w:val="00DF0B02"/>
    <w:rsid w:val="00DF0DBA"/>
    <w:rsid w:val="00DF0E49"/>
    <w:rsid w:val="00DF0FAE"/>
    <w:rsid w:val="00DF1FA3"/>
    <w:rsid w:val="00DF25B5"/>
    <w:rsid w:val="00DF36E3"/>
    <w:rsid w:val="00DF3814"/>
    <w:rsid w:val="00DF45B5"/>
    <w:rsid w:val="00DF4B46"/>
    <w:rsid w:val="00DF4FA0"/>
    <w:rsid w:val="00DF77F6"/>
    <w:rsid w:val="00DF7D03"/>
    <w:rsid w:val="00E00A78"/>
    <w:rsid w:val="00E010C9"/>
    <w:rsid w:val="00E0185A"/>
    <w:rsid w:val="00E020E8"/>
    <w:rsid w:val="00E02231"/>
    <w:rsid w:val="00E036C7"/>
    <w:rsid w:val="00E0413B"/>
    <w:rsid w:val="00E04294"/>
    <w:rsid w:val="00E044F0"/>
    <w:rsid w:val="00E04718"/>
    <w:rsid w:val="00E049DA"/>
    <w:rsid w:val="00E05C0E"/>
    <w:rsid w:val="00E06800"/>
    <w:rsid w:val="00E06A6A"/>
    <w:rsid w:val="00E11B26"/>
    <w:rsid w:val="00E159B8"/>
    <w:rsid w:val="00E15AA3"/>
    <w:rsid w:val="00E15FB1"/>
    <w:rsid w:val="00E1613F"/>
    <w:rsid w:val="00E16CD1"/>
    <w:rsid w:val="00E16FB2"/>
    <w:rsid w:val="00E17E67"/>
    <w:rsid w:val="00E20C67"/>
    <w:rsid w:val="00E20DE4"/>
    <w:rsid w:val="00E21594"/>
    <w:rsid w:val="00E224D8"/>
    <w:rsid w:val="00E22BA6"/>
    <w:rsid w:val="00E23DC5"/>
    <w:rsid w:val="00E24528"/>
    <w:rsid w:val="00E24C26"/>
    <w:rsid w:val="00E24D3E"/>
    <w:rsid w:val="00E263E7"/>
    <w:rsid w:val="00E26FD2"/>
    <w:rsid w:val="00E30517"/>
    <w:rsid w:val="00E30D9B"/>
    <w:rsid w:val="00E30DA9"/>
    <w:rsid w:val="00E321EE"/>
    <w:rsid w:val="00E322EC"/>
    <w:rsid w:val="00E32F23"/>
    <w:rsid w:val="00E331FD"/>
    <w:rsid w:val="00E34C26"/>
    <w:rsid w:val="00E3522E"/>
    <w:rsid w:val="00E36389"/>
    <w:rsid w:val="00E367F8"/>
    <w:rsid w:val="00E36B8F"/>
    <w:rsid w:val="00E36D30"/>
    <w:rsid w:val="00E37455"/>
    <w:rsid w:val="00E379D5"/>
    <w:rsid w:val="00E37A0D"/>
    <w:rsid w:val="00E41C42"/>
    <w:rsid w:val="00E42FBB"/>
    <w:rsid w:val="00E42FF6"/>
    <w:rsid w:val="00E4305F"/>
    <w:rsid w:val="00E44E17"/>
    <w:rsid w:val="00E504D0"/>
    <w:rsid w:val="00E507E5"/>
    <w:rsid w:val="00E50E8A"/>
    <w:rsid w:val="00E51357"/>
    <w:rsid w:val="00E51A8A"/>
    <w:rsid w:val="00E539B4"/>
    <w:rsid w:val="00E53D8F"/>
    <w:rsid w:val="00E55670"/>
    <w:rsid w:val="00E5638A"/>
    <w:rsid w:val="00E57599"/>
    <w:rsid w:val="00E6025F"/>
    <w:rsid w:val="00E606CF"/>
    <w:rsid w:val="00E6390E"/>
    <w:rsid w:val="00E6471F"/>
    <w:rsid w:val="00E655BB"/>
    <w:rsid w:val="00E6785D"/>
    <w:rsid w:val="00E679B4"/>
    <w:rsid w:val="00E70909"/>
    <w:rsid w:val="00E7094E"/>
    <w:rsid w:val="00E7278A"/>
    <w:rsid w:val="00E72A3D"/>
    <w:rsid w:val="00E7359A"/>
    <w:rsid w:val="00E737D1"/>
    <w:rsid w:val="00E75A39"/>
    <w:rsid w:val="00E75DCB"/>
    <w:rsid w:val="00E80698"/>
    <w:rsid w:val="00E8079E"/>
    <w:rsid w:val="00E81449"/>
    <w:rsid w:val="00E81507"/>
    <w:rsid w:val="00E81B01"/>
    <w:rsid w:val="00E81C95"/>
    <w:rsid w:val="00E827C4"/>
    <w:rsid w:val="00E82842"/>
    <w:rsid w:val="00E833F9"/>
    <w:rsid w:val="00E83B2F"/>
    <w:rsid w:val="00E83DD6"/>
    <w:rsid w:val="00E8408F"/>
    <w:rsid w:val="00E84706"/>
    <w:rsid w:val="00E84858"/>
    <w:rsid w:val="00E850A0"/>
    <w:rsid w:val="00E850C9"/>
    <w:rsid w:val="00E854F5"/>
    <w:rsid w:val="00E9260C"/>
    <w:rsid w:val="00E926A7"/>
    <w:rsid w:val="00E9478B"/>
    <w:rsid w:val="00E9566D"/>
    <w:rsid w:val="00E9582D"/>
    <w:rsid w:val="00E96048"/>
    <w:rsid w:val="00E97559"/>
    <w:rsid w:val="00EA00F5"/>
    <w:rsid w:val="00EA178B"/>
    <w:rsid w:val="00EA17D7"/>
    <w:rsid w:val="00EA2549"/>
    <w:rsid w:val="00EA2622"/>
    <w:rsid w:val="00EA46FF"/>
    <w:rsid w:val="00EA4DDD"/>
    <w:rsid w:val="00EA4E1B"/>
    <w:rsid w:val="00EA5978"/>
    <w:rsid w:val="00EA608A"/>
    <w:rsid w:val="00EA7B1E"/>
    <w:rsid w:val="00EA7DBF"/>
    <w:rsid w:val="00EB084E"/>
    <w:rsid w:val="00EB085E"/>
    <w:rsid w:val="00EB16F4"/>
    <w:rsid w:val="00EB3687"/>
    <w:rsid w:val="00EB3AD0"/>
    <w:rsid w:val="00EB4757"/>
    <w:rsid w:val="00EB5923"/>
    <w:rsid w:val="00EB5987"/>
    <w:rsid w:val="00EB5C06"/>
    <w:rsid w:val="00EB6588"/>
    <w:rsid w:val="00EB6E49"/>
    <w:rsid w:val="00EB7715"/>
    <w:rsid w:val="00EC0AB4"/>
    <w:rsid w:val="00EC15AA"/>
    <w:rsid w:val="00EC365F"/>
    <w:rsid w:val="00EC5730"/>
    <w:rsid w:val="00EC5DEF"/>
    <w:rsid w:val="00EC69ED"/>
    <w:rsid w:val="00EC72B9"/>
    <w:rsid w:val="00EC7C73"/>
    <w:rsid w:val="00ED0136"/>
    <w:rsid w:val="00ED0318"/>
    <w:rsid w:val="00ED04C4"/>
    <w:rsid w:val="00ED1045"/>
    <w:rsid w:val="00ED294F"/>
    <w:rsid w:val="00ED3AC3"/>
    <w:rsid w:val="00ED3E63"/>
    <w:rsid w:val="00ED409F"/>
    <w:rsid w:val="00ED4C55"/>
    <w:rsid w:val="00ED50A3"/>
    <w:rsid w:val="00ED56E6"/>
    <w:rsid w:val="00EE0212"/>
    <w:rsid w:val="00EE09C4"/>
    <w:rsid w:val="00EE1390"/>
    <w:rsid w:val="00EE1EB9"/>
    <w:rsid w:val="00EE24B0"/>
    <w:rsid w:val="00EE26EC"/>
    <w:rsid w:val="00EE44E2"/>
    <w:rsid w:val="00EE44F9"/>
    <w:rsid w:val="00EE4B1F"/>
    <w:rsid w:val="00EE5A20"/>
    <w:rsid w:val="00EE6055"/>
    <w:rsid w:val="00EE638C"/>
    <w:rsid w:val="00EE718C"/>
    <w:rsid w:val="00EE757A"/>
    <w:rsid w:val="00EE7C86"/>
    <w:rsid w:val="00EF3F4B"/>
    <w:rsid w:val="00EF4714"/>
    <w:rsid w:val="00EF4EC2"/>
    <w:rsid w:val="00EF6099"/>
    <w:rsid w:val="00EF630C"/>
    <w:rsid w:val="00EF65DB"/>
    <w:rsid w:val="00EF7DA1"/>
    <w:rsid w:val="00F0186A"/>
    <w:rsid w:val="00F01A84"/>
    <w:rsid w:val="00F01EF2"/>
    <w:rsid w:val="00F033A7"/>
    <w:rsid w:val="00F0374A"/>
    <w:rsid w:val="00F03E95"/>
    <w:rsid w:val="00F04322"/>
    <w:rsid w:val="00F070C2"/>
    <w:rsid w:val="00F110F4"/>
    <w:rsid w:val="00F11D16"/>
    <w:rsid w:val="00F11E35"/>
    <w:rsid w:val="00F1309F"/>
    <w:rsid w:val="00F1310D"/>
    <w:rsid w:val="00F14C7C"/>
    <w:rsid w:val="00F15DC4"/>
    <w:rsid w:val="00F2026F"/>
    <w:rsid w:val="00F21B51"/>
    <w:rsid w:val="00F21E14"/>
    <w:rsid w:val="00F21F50"/>
    <w:rsid w:val="00F22A9F"/>
    <w:rsid w:val="00F23207"/>
    <w:rsid w:val="00F32871"/>
    <w:rsid w:val="00F32FD8"/>
    <w:rsid w:val="00F33E0A"/>
    <w:rsid w:val="00F341EF"/>
    <w:rsid w:val="00F345E8"/>
    <w:rsid w:val="00F34C18"/>
    <w:rsid w:val="00F355FD"/>
    <w:rsid w:val="00F3587B"/>
    <w:rsid w:val="00F36AA5"/>
    <w:rsid w:val="00F37460"/>
    <w:rsid w:val="00F37571"/>
    <w:rsid w:val="00F402CF"/>
    <w:rsid w:val="00F40AEC"/>
    <w:rsid w:val="00F40B20"/>
    <w:rsid w:val="00F41986"/>
    <w:rsid w:val="00F42C8C"/>
    <w:rsid w:val="00F45357"/>
    <w:rsid w:val="00F45462"/>
    <w:rsid w:val="00F45599"/>
    <w:rsid w:val="00F4560F"/>
    <w:rsid w:val="00F46080"/>
    <w:rsid w:val="00F46232"/>
    <w:rsid w:val="00F47C5B"/>
    <w:rsid w:val="00F47DDE"/>
    <w:rsid w:val="00F50409"/>
    <w:rsid w:val="00F506F9"/>
    <w:rsid w:val="00F54BFC"/>
    <w:rsid w:val="00F54F28"/>
    <w:rsid w:val="00F5536E"/>
    <w:rsid w:val="00F55B5C"/>
    <w:rsid w:val="00F55FF7"/>
    <w:rsid w:val="00F574F7"/>
    <w:rsid w:val="00F57973"/>
    <w:rsid w:val="00F62E7F"/>
    <w:rsid w:val="00F63240"/>
    <w:rsid w:val="00F65851"/>
    <w:rsid w:val="00F65FD4"/>
    <w:rsid w:val="00F66DA5"/>
    <w:rsid w:val="00F677D8"/>
    <w:rsid w:val="00F678BB"/>
    <w:rsid w:val="00F7049D"/>
    <w:rsid w:val="00F70916"/>
    <w:rsid w:val="00F70B36"/>
    <w:rsid w:val="00F7191B"/>
    <w:rsid w:val="00F7318B"/>
    <w:rsid w:val="00F737D3"/>
    <w:rsid w:val="00F73F3D"/>
    <w:rsid w:val="00F7462C"/>
    <w:rsid w:val="00F74DF5"/>
    <w:rsid w:val="00F7597C"/>
    <w:rsid w:val="00F7692C"/>
    <w:rsid w:val="00F76F95"/>
    <w:rsid w:val="00F779A4"/>
    <w:rsid w:val="00F827D1"/>
    <w:rsid w:val="00F8753B"/>
    <w:rsid w:val="00F878AA"/>
    <w:rsid w:val="00F9068F"/>
    <w:rsid w:val="00F907B8"/>
    <w:rsid w:val="00F90838"/>
    <w:rsid w:val="00F9097D"/>
    <w:rsid w:val="00F909D5"/>
    <w:rsid w:val="00F90C3D"/>
    <w:rsid w:val="00F92AC3"/>
    <w:rsid w:val="00F949CB"/>
    <w:rsid w:val="00F959E7"/>
    <w:rsid w:val="00FA0295"/>
    <w:rsid w:val="00FA04C3"/>
    <w:rsid w:val="00FA0B61"/>
    <w:rsid w:val="00FA1964"/>
    <w:rsid w:val="00FA280F"/>
    <w:rsid w:val="00FA2A9C"/>
    <w:rsid w:val="00FA3243"/>
    <w:rsid w:val="00FA363C"/>
    <w:rsid w:val="00FA3BD1"/>
    <w:rsid w:val="00FA3D50"/>
    <w:rsid w:val="00FA5DC6"/>
    <w:rsid w:val="00FA68E3"/>
    <w:rsid w:val="00FA69DF"/>
    <w:rsid w:val="00FA6AB7"/>
    <w:rsid w:val="00FA7CBC"/>
    <w:rsid w:val="00FA7F0E"/>
    <w:rsid w:val="00FB0AFD"/>
    <w:rsid w:val="00FB1500"/>
    <w:rsid w:val="00FB19E1"/>
    <w:rsid w:val="00FB3ACE"/>
    <w:rsid w:val="00FB428E"/>
    <w:rsid w:val="00FB4C6E"/>
    <w:rsid w:val="00FB594C"/>
    <w:rsid w:val="00FB6DC5"/>
    <w:rsid w:val="00FC0365"/>
    <w:rsid w:val="00FC03F3"/>
    <w:rsid w:val="00FC11D7"/>
    <w:rsid w:val="00FC1A53"/>
    <w:rsid w:val="00FC1B75"/>
    <w:rsid w:val="00FC1FE0"/>
    <w:rsid w:val="00FC2E26"/>
    <w:rsid w:val="00FC4F5B"/>
    <w:rsid w:val="00FC551E"/>
    <w:rsid w:val="00FC62CC"/>
    <w:rsid w:val="00FC64F0"/>
    <w:rsid w:val="00FC6C9A"/>
    <w:rsid w:val="00FD1AEB"/>
    <w:rsid w:val="00FD1DCD"/>
    <w:rsid w:val="00FD21B6"/>
    <w:rsid w:val="00FD2D9A"/>
    <w:rsid w:val="00FD3807"/>
    <w:rsid w:val="00FD3D88"/>
    <w:rsid w:val="00FD458E"/>
    <w:rsid w:val="00FD4755"/>
    <w:rsid w:val="00FD5391"/>
    <w:rsid w:val="00FD56DD"/>
    <w:rsid w:val="00FD66A0"/>
    <w:rsid w:val="00FD7B86"/>
    <w:rsid w:val="00FD7D06"/>
    <w:rsid w:val="00FD7E8A"/>
    <w:rsid w:val="00FE2B26"/>
    <w:rsid w:val="00FE2DA0"/>
    <w:rsid w:val="00FE4629"/>
    <w:rsid w:val="00FE471E"/>
    <w:rsid w:val="00FE69E7"/>
    <w:rsid w:val="00FF03BD"/>
    <w:rsid w:val="00FF0F6F"/>
    <w:rsid w:val="00FF48FC"/>
    <w:rsid w:val="00FF576C"/>
    <w:rsid w:val="00FF5D8C"/>
    <w:rsid w:val="00FF7693"/>
    <w:rsid w:val="0885A750"/>
    <w:rsid w:val="13531546"/>
    <w:rsid w:val="212654D5"/>
    <w:rsid w:val="2331DC87"/>
    <w:rsid w:val="26A42268"/>
    <w:rsid w:val="26AA3FF3"/>
    <w:rsid w:val="296BFAD4"/>
    <w:rsid w:val="2C3ABD80"/>
    <w:rsid w:val="300A8FB4"/>
    <w:rsid w:val="333EEBFA"/>
    <w:rsid w:val="3449CA72"/>
    <w:rsid w:val="379CBDCC"/>
    <w:rsid w:val="3EFE1638"/>
    <w:rsid w:val="483D4508"/>
    <w:rsid w:val="4BC59B05"/>
    <w:rsid w:val="502206BA"/>
    <w:rsid w:val="512150E5"/>
    <w:rsid w:val="52CECF4F"/>
    <w:rsid w:val="54543D38"/>
    <w:rsid w:val="563E72AB"/>
    <w:rsid w:val="586FC4D6"/>
    <w:rsid w:val="5A5DC8AC"/>
    <w:rsid w:val="5F9E8DFD"/>
    <w:rsid w:val="64AAFCD3"/>
    <w:rsid w:val="64F96C60"/>
    <w:rsid w:val="6848EABB"/>
    <w:rsid w:val="6DDB5E6E"/>
    <w:rsid w:val="7397D294"/>
    <w:rsid w:val="7590A4A7"/>
    <w:rsid w:val="7A943A48"/>
    <w:rsid w:val="7B239B0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520336"/>
  <w15:docId w15:val="{E83B348F-2DAA-47C5-B001-6CB3EE1C0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uiPriority="9" w:qFormat="1"/>
    <w:lsdException w:name="heading 4" w:semiHidden="1" w:uiPriority="9" w:qFormat="1"/>
    <w:lsdException w:name="heading 5" w:semiHidden="1" w:uiPriority="38" w:qFormat="1"/>
    <w:lsdException w:name="heading 6" w:semiHidden="1" w:uiPriority="38" w:qFormat="1"/>
    <w:lsdException w:name="heading 7" w:semiHidden="1" w:uiPriority="38" w:qFormat="1"/>
    <w:lsdException w:name="heading 8" w:semiHidden="1" w:uiPriority="38" w:qFormat="1"/>
    <w:lsdException w:name="heading 9" w:semiHidden="1" w:uiPriority="38"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index heading" w:semiHidden="1" w:unhideWhenUsed="1"/>
    <w:lsdException w:name="caption" w:semiHidden="1" w:uiPriority="36"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2" w:qFormat="1"/>
    <w:lsdException w:name="List Number" w:uiPriority="3" w:qFormat="1"/>
    <w:lsdException w:name="List 2" w:semiHidden="1" w:unhideWhenUsed="1"/>
    <w:lsdException w:name="List 3" w:semiHidden="1" w:unhideWhenUsed="1"/>
    <w:lsdException w:name="List 4" w:semiHidden="1" w:unhideWhenUsed="1"/>
    <w:lsdException w:name="List 5" w:semiHidden="1" w:unhideWhenUsed="1"/>
    <w:lsdException w:name="List Bullet 2" w:uiPriority="10" w:qFormat="1"/>
    <w:lsdException w:name="List Bullet 3" w:uiPriority="10" w:qFormat="1"/>
    <w:lsdException w:name="List Bullet 4" w:semiHidden="1" w:unhideWhenUsed="1"/>
    <w:lsdException w:name="List Bullet 5" w:semiHidden="1" w:unhideWhenUsed="1"/>
    <w:lsdException w:name="List Number 2" w:uiPriority="11" w:qFormat="1"/>
    <w:lsdException w:name="List Number 3" w:uiPriority="11" w:qFormat="1"/>
    <w:lsdException w:name="List Number 4" w:semiHidden="1" w:unhideWhenUsed="1"/>
    <w:lsdException w:name="List Number 5" w:semiHidden="1" w:unhideWhenUsed="1"/>
    <w:lsdException w:name="Title" w:semiHidden="1" w:uiPriority="35"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3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28"/>
    <w:lsdException w:name="FollowedHyperlink" w:semiHidden="1" w:unhideWhenUsed="1"/>
    <w:lsdException w:name="Strong" w:semiHidden="1" w:uiPriority="37" w:qFormat="1"/>
    <w:lsdException w:name="Emphasis" w:semiHidden="1" w:uiPriority="37"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6" w:qFormat="1"/>
    <w:lsdException w:name="Quote" w:semiHidden="1" w:uiPriority="37" w:qFormat="1"/>
    <w:lsdException w:name="Intense Quote" w:semiHidden="1" w:uiPriority="37"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37" w:qFormat="1"/>
    <w:lsdException w:name="Intense Emphasis" w:semiHidden="1" w:uiPriority="37" w:qFormat="1"/>
    <w:lsdException w:name="Subtle Reference" w:semiHidden="1" w:uiPriority="37" w:qFormat="1"/>
    <w:lsdException w:name="Intense Reference" w:semiHidden="1" w:uiPriority="37" w:qFormat="1"/>
    <w:lsdException w:name="Book Title" w:semiHidden="1" w:uiPriority="37" w:qFormat="1"/>
    <w:lsdException w:name="Bibliography" w:semiHidden="1" w:uiPriority="36"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29"/>
    <w:rsid w:val="007C1030"/>
    <w:rPr>
      <w:sz w:val="20"/>
    </w:rPr>
  </w:style>
  <w:style w:type="paragraph" w:styleId="Heading1">
    <w:name w:val="heading 1"/>
    <w:basedOn w:val="BodyText"/>
    <w:next w:val="BodyText"/>
    <w:link w:val="Heading1Char"/>
    <w:uiPriority w:val="9"/>
    <w:qFormat/>
    <w:rsid w:val="00611E3C"/>
    <w:pPr>
      <w:pageBreakBefore/>
      <w:spacing w:after="400"/>
      <w:outlineLvl w:val="0"/>
    </w:pPr>
    <w:rPr>
      <w:b/>
      <w:bCs/>
      <w:color w:val="0092BB" w:themeColor="text2"/>
      <w:sz w:val="36"/>
      <w:szCs w:val="60"/>
    </w:rPr>
  </w:style>
  <w:style w:type="paragraph" w:styleId="Heading2">
    <w:name w:val="heading 2"/>
    <w:basedOn w:val="BodyText"/>
    <w:next w:val="BodyText"/>
    <w:link w:val="Heading2Char"/>
    <w:uiPriority w:val="9"/>
    <w:qFormat/>
    <w:rsid w:val="00611E3C"/>
    <w:pPr>
      <w:spacing w:before="360" w:after="240"/>
      <w:outlineLvl w:val="1"/>
    </w:pPr>
    <w:rPr>
      <w:b/>
      <w:bCs/>
      <w:color w:val="0092BB" w:themeColor="text2"/>
      <w:sz w:val="28"/>
      <w:szCs w:val="36"/>
    </w:rPr>
  </w:style>
  <w:style w:type="paragraph" w:styleId="Heading3">
    <w:name w:val="heading 3"/>
    <w:basedOn w:val="BodyText"/>
    <w:next w:val="BodyText"/>
    <w:link w:val="Heading3Char"/>
    <w:uiPriority w:val="9"/>
    <w:qFormat/>
    <w:rsid w:val="00D61B57"/>
    <w:pPr>
      <w:spacing w:before="240"/>
      <w:outlineLvl w:val="2"/>
    </w:pPr>
    <w:rPr>
      <w:b/>
      <w:bCs/>
      <w:color w:val="0092BB" w:themeColor="text2"/>
      <w:sz w:val="23"/>
      <w:szCs w:val="23"/>
      <w:lang w:val="fr-FR"/>
    </w:rPr>
  </w:style>
  <w:style w:type="paragraph" w:styleId="Heading4">
    <w:name w:val="heading 4"/>
    <w:basedOn w:val="BodyText"/>
    <w:next w:val="BodyText"/>
    <w:link w:val="Heading4Char"/>
    <w:uiPriority w:val="9"/>
    <w:qFormat/>
    <w:rsid w:val="00D61B57"/>
    <w:pPr>
      <w:spacing w:before="240" w:after="60"/>
      <w:outlineLvl w:val="3"/>
    </w:pPr>
    <w:rPr>
      <w:b/>
      <w:bCs/>
      <w:color w:val="0092BB"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1E3C"/>
    <w:rPr>
      <w:b/>
      <w:bCs/>
      <w:color w:val="0092BB" w:themeColor="text2"/>
      <w:sz w:val="36"/>
      <w:szCs w:val="60"/>
    </w:rPr>
  </w:style>
  <w:style w:type="character" w:customStyle="1" w:styleId="Heading2Char">
    <w:name w:val="Heading 2 Char"/>
    <w:basedOn w:val="DefaultParagraphFont"/>
    <w:link w:val="Heading2"/>
    <w:uiPriority w:val="9"/>
    <w:rsid w:val="00611E3C"/>
    <w:rPr>
      <w:b/>
      <w:bCs/>
      <w:color w:val="0092BB" w:themeColor="text2"/>
      <w:sz w:val="28"/>
      <w:szCs w:val="36"/>
    </w:rPr>
  </w:style>
  <w:style w:type="paragraph" w:styleId="ListBullet">
    <w:name w:val="List Bullet"/>
    <w:aliases w:val="List B1"/>
    <w:basedOn w:val="Normal"/>
    <w:uiPriority w:val="2"/>
    <w:qFormat/>
    <w:rsid w:val="00B81B37"/>
    <w:pPr>
      <w:numPr>
        <w:numId w:val="1"/>
      </w:numPr>
      <w:spacing w:after="120"/>
    </w:pPr>
    <w:rPr>
      <w:color w:val="455560" w:themeColor="text1"/>
    </w:rPr>
  </w:style>
  <w:style w:type="paragraph" w:styleId="ListBullet2">
    <w:name w:val="List Bullet 2"/>
    <w:aliases w:val="List B2"/>
    <w:basedOn w:val="Normal"/>
    <w:uiPriority w:val="10"/>
    <w:qFormat/>
    <w:rsid w:val="00B81B37"/>
    <w:pPr>
      <w:numPr>
        <w:ilvl w:val="1"/>
        <w:numId w:val="1"/>
      </w:numPr>
      <w:tabs>
        <w:tab w:val="num" w:pos="360"/>
      </w:tabs>
      <w:spacing w:after="120"/>
      <w:ind w:left="0" w:firstLine="0"/>
    </w:pPr>
    <w:rPr>
      <w:color w:val="455560" w:themeColor="text1"/>
    </w:rPr>
  </w:style>
  <w:style w:type="paragraph" w:styleId="ListBullet3">
    <w:name w:val="List Bullet 3"/>
    <w:basedOn w:val="Normal"/>
    <w:uiPriority w:val="34"/>
    <w:semiHidden/>
    <w:qFormat/>
    <w:rsid w:val="00B0568F"/>
    <w:pPr>
      <w:contextualSpacing/>
    </w:pPr>
  </w:style>
  <w:style w:type="paragraph" w:styleId="BodyText">
    <w:name w:val="Body Text"/>
    <w:basedOn w:val="Normal"/>
    <w:link w:val="BodyTextChar"/>
    <w:qFormat/>
    <w:rsid w:val="000D1E04"/>
    <w:pPr>
      <w:spacing w:after="120"/>
    </w:pPr>
    <w:rPr>
      <w:color w:val="455560" w:themeColor="text1"/>
    </w:rPr>
  </w:style>
  <w:style w:type="character" w:customStyle="1" w:styleId="BodyTextChar">
    <w:name w:val="Body Text Char"/>
    <w:basedOn w:val="DefaultParagraphFont"/>
    <w:link w:val="BodyText"/>
    <w:rsid w:val="000D1E04"/>
    <w:rPr>
      <w:color w:val="455560" w:themeColor="text1"/>
      <w:sz w:val="20"/>
    </w:rPr>
  </w:style>
  <w:style w:type="paragraph" w:styleId="ListNumber">
    <w:name w:val="List Number"/>
    <w:aliases w:val="List N1"/>
    <w:basedOn w:val="Normal"/>
    <w:uiPriority w:val="3"/>
    <w:qFormat/>
    <w:rsid w:val="00B81B37"/>
    <w:pPr>
      <w:numPr>
        <w:numId w:val="2"/>
      </w:numPr>
      <w:spacing w:after="120"/>
    </w:pPr>
    <w:rPr>
      <w:color w:val="455560" w:themeColor="text1"/>
    </w:rPr>
  </w:style>
  <w:style w:type="paragraph" w:styleId="ListNumber2">
    <w:name w:val="List Number 2"/>
    <w:aliases w:val="List N2"/>
    <w:basedOn w:val="Normal"/>
    <w:uiPriority w:val="11"/>
    <w:qFormat/>
    <w:rsid w:val="00B81B37"/>
    <w:pPr>
      <w:numPr>
        <w:ilvl w:val="1"/>
        <w:numId w:val="2"/>
      </w:numPr>
      <w:spacing w:after="120"/>
    </w:pPr>
    <w:rPr>
      <w:color w:val="455560" w:themeColor="text1"/>
    </w:rPr>
  </w:style>
  <w:style w:type="paragraph" w:styleId="ListNumber3">
    <w:name w:val="List Number 3"/>
    <w:basedOn w:val="Normal"/>
    <w:uiPriority w:val="34"/>
    <w:semiHidden/>
    <w:qFormat/>
    <w:rsid w:val="00B0568F"/>
    <w:pPr>
      <w:contextualSpacing/>
    </w:pPr>
  </w:style>
  <w:style w:type="character" w:customStyle="1" w:styleId="Heading3Char">
    <w:name w:val="Heading 3 Char"/>
    <w:basedOn w:val="DefaultParagraphFont"/>
    <w:link w:val="Heading3"/>
    <w:uiPriority w:val="9"/>
    <w:rsid w:val="00D61B57"/>
    <w:rPr>
      <w:b/>
      <w:bCs/>
      <w:color w:val="0092BB" w:themeColor="text2"/>
      <w:sz w:val="23"/>
      <w:szCs w:val="23"/>
      <w:lang w:val="fr-FR"/>
    </w:rPr>
  </w:style>
  <w:style w:type="paragraph" w:styleId="Header">
    <w:name w:val="header"/>
    <w:basedOn w:val="Normal"/>
    <w:link w:val="HeaderChar"/>
    <w:uiPriority w:val="30"/>
    <w:rsid w:val="00240839"/>
    <w:pPr>
      <w:tabs>
        <w:tab w:val="center" w:pos="4513"/>
        <w:tab w:val="right" w:pos="9026"/>
      </w:tabs>
      <w:spacing w:after="0" w:line="240" w:lineRule="auto"/>
    </w:pPr>
    <w:rPr>
      <w:color w:val="FFFFFF" w:themeColor="background1"/>
    </w:rPr>
  </w:style>
  <w:style w:type="character" w:customStyle="1" w:styleId="HeaderChar">
    <w:name w:val="Header Char"/>
    <w:basedOn w:val="DefaultParagraphFont"/>
    <w:link w:val="Header"/>
    <w:uiPriority w:val="30"/>
    <w:rsid w:val="00B0568F"/>
    <w:rPr>
      <w:color w:val="FFFFFF" w:themeColor="background1"/>
      <w:sz w:val="20"/>
    </w:rPr>
  </w:style>
  <w:style w:type="paragraph" w:styleId="Footer">
    <w:name w:val="footer"/>
    <w:basedOn w:val="Normal"/>
    <w:link w:val="FooterChar"/>
    <w:uiPriority w:val="99"/>
    <w:rsid w:val="00240839"/>
    <w:pPr>
      <w:tabs>
        <w:tab w:val="center" w:pos="4513"/>
        <w:tab w:val="right" w:pos="9026"/>
      </w:tabs>
      <w:spacing w:after="0" w:line="240" w:lineRule="auto"/>
    </w:pPr>
    <w:rPr>
      <w:color w:val="FFFFFF" w:themeColor="background1"/>
      <w:sz w:val="17"/>
    </w:rPr>
  </w:style>
  <w:style w:type="character" w:customStyle="1" w:styleId="FooterChar">
    <w:name w:val="Footer Char"/>
    <w:basedOn w:val="DefaultParagraphFont"/>
    <w:link w:val="Footer"/>
    <w:uiPriority w:val="99"/>
    <w:rsid w:val="00B0568F"/>
    <w:rPr>
      <w:color w:val="FFFFFF" w:themeColor="background1"/>
      <w:sz w:val="17"/>
    </w:rPr>
  </w:style>
  <w:style w:type="paragraph" w:styleId="BalloonText">
    <w:name w:val="Balloon Text"/>
    <w:basedOn w:val="Normal"/>
    <w:link w:val="BalloonTextChar"/>
    <w:uiPriority w:val="99"/>
    <w:semiHidden/>
    <w:unhideWhenUsed/>
    <w:rsid w:val="00870E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0E0B"/>
    <w:rPr>
      <w:rFonts w:ascii="Segoe UI" w:hAnsi="Segoe UI" w:cs="Segoe UI"/>
      <w:sz w:val="18"/>
      <w:szCs w:val="18"/>
    </w:rPr>
  </w:style>
  <w:style w:type="paragraph" w:customStyle="1" w:styleId="TemplateType">
    <w:name w:val="Template Type"/>
    <w:basedOn w:val="BodyText"/>
    <w:uiPriority w:val="27"/>
    <w:rsid w:val="00416CB9"/>
    <w:pPr>
      <w:spacing w:after="280"/>
    </w:pPr>
    <w:rPr>
      <w:b/>
      <w:caps/>
      <w:color w:val="0092BB" w:themeColor="text2"/>
      <w:spacing w:val="20"/>
      <w:sz w:val="60"/>
    </w:rPr>
  </w:style>
  <w:style w:type="table" w:styleId="TableGrid">
    <w:name w:val="Table Grid"/>
    <w:basedOn w:val="TableNormal"/>
    <w:uiPriority w:val="39"/>
    <w:rsid w:val="00636F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withline">
    <w:name w:val="Footer (with line)"/>
    <w:basedOn w:val="Normal"/>
    <w:uiPriority w:val="31"/>
    <w:rsid w:val="00240839"/>
    <w:pPr>
      <w:pBdr>
        <w:top w:val="single" w:sz="12" w:space="6" w:color="0092BB" w:themeColor="text2"/>
      </w:pBdr>
      <w:tabs>
        <w:tab w:val="center" w:pos="4513"/>
        <w:tab w:val="right" w:pos="9026"/>
      </w:tabs>
      <w:spacing w:after="0" w:line="240" w:lineRule="auto"/>
    </w:pPr>
    <w:rPr>
      <w:b/>
      <w:caps/>
      <w:color w:val="0092BB" w:themeColor="text2"/>
      <w:sz w:val="17"/>
    </w:rPr>
  </w:style>
  <w:style w:type="paragraph" w:styleId="NoSpacing">
    <w:name w:val="No Spacing"/>
    <w:aliases w:val="No Spc"/>
    <w:uiPriority w:val="1"/>
    <w:qFormat/>
    <w:rsid w:val="00A15E42"/>
    <w:pPr>
      <w:spacing w:after="0" w:line="240" w:lineRule="auto"/>
    </w:pPr>
    <w:rPr>
      <w:color w:val="455560" w:themeColor="text1"/>
      <w:sz w:val="20"/>
    </w:rPr>
  </w:style>
  <w:style w:type="paragraph" w:customStyle="1" w:styleId="AgendaFieldTitle">
    <w:name w:val="Agenda Field Title"/>
    <w:basedOn w:val="BodyText"/>
    <w:uiPriority w:val="25"/>
    <w:rsid w:val="00B449EA"/>
    <w:rPr>
      <w:b/>
      <w:caps/>
      <w:color w:val="455560"/>
      <w:spacing w:val="40"/>
    </w:rPr>
  </w:style>
  <w:style w:type="paragraph" w:customStyle="1" w:styleId="AgendaTitle">
    <w:name w:val="Agenda Title"/>
    <w:basedOn w:val="BodyText"/>
    <w:uiPriority w:val="23"/>
    <w:rsid w:val="00B449EA"/>
    <w:rPr>
      <w:color w:val="0092BB" w:themeColor="text2"/>
      <w:spacing w:val="20"/>
      <w:sz w:val="36"/>
    </w:rPr>
  </w:style>
  <w:style w:type="paragraph" w:customStyle="1" w:styleId="AgendaSeparator">
    <w:name w:val="Agenda Separator"/>
    <w:basedOn w:val="BodyText"/>
    <w:uiPriority w:val="25"/>
    <w:rsid w:val="00B449EA"/>
    <w:pPr>
      <w:pBdr>
        <w:bottom w:val="single" w:sz="12" w:space="1" w:color="0092BB" w:themeColor="text2"/>
      </w:pBdr>
      <w:spacing w:after="360"/>
    </w:pPr>
    <w:rPr>
      <w:sz w:val="6"/>
      <w:szCs w:val="8"/>
    </w:rPr>
  </w:style>
  <w:style w:type="paragraph" w:customStyle="1" w:styleId="AgendaSubject">
    <w:name w:val="Agenda Subject"/>
    <w:basedOn w:val="BodyText"/>
    <w:uiPriority w:val="24"/>
    <w:rsid w:val="00B449EA"/>
    <w:pPr>
      <w:spacing w:after="360"/>
    </w:pPr>
  </w:style>
  <w:style w:type="character" w:styleId="PlaceholderText">
    <w:name w:val="Placeholder Text"/>
    <w:basedOn w:val="DefaultParagraphFont"/>
    <w:uiPriority w:val="99"/>
    <w:semiHidden/>
    <w:rsid w:val="000D1E04"/>
    <w:rPr>
      <w:color w:val="808080"/>
    </w:rPr>
  </w:style>
  <w:style w:type="table" w:customStyle="1" w:styleId="ETF2021">
    <w:name w:val="ETF2021"/>
    <w:basedOn w:val="TableNormal"/>
    <w:uiPriority w:val="99"/>
    <w:rsid w:val="00030FBC"/>
    <w:pPr>
      <w:spacing w:after="0" w:line="240" w:lineRule="auto"/>
    </w:pPr>
    <w:tblPr>
      <w:tblBorders>
        <w:top w:val="single" w:sz="12" w:space="0" w:color="0092BB" w:themeColor="text2"/>
        <w:bottom w:val="single" w:sz="12" w:space="0" w:color="0092BB" w:themeColor="text2"/>
        <w:insideH w:val="single" w:sz="8" w:space="0" w:color="CBD0D3"/>
        <w:insideV w:val="single" w:sz="8" w:space="0" w:color="CBD0D3"/>
      </w:tblBorders>
      <w:tblCellMar>
        <w:top w:w="113" w:type="dxa"/>
        <w:bottom w:w="113" w:type="dxa"/>
      </w:tblCellMar>
    </w:tblPr>
    <w:tcPr>
      <w:shd w:val="clear" w:color="auto" w:fill="F9F9F9"/>
    </w:tcPr>
    <w:tblStylePr w:type="firstRow">
      <w:tblPr/>
      <w:tcPr>
        <w:tcBorders>
          <w:top w:val="single" w:sz="12" w:space="0" w:color="0092BB" w:themeColor="text2"/>
          <w:left w:val="nil"/>
          <w:bottom w:val="single" w:sz="12" w:space="0" w:color="0092BB" w:themeColor="text2"/>
          <w:right w:val="nil"/>
          <w:insideH w:val="nil"/>
          <w:insideV w:val="single" w:sz="8" w:space="0" w:color="CBD0D3"/>
          <w:tl2br w:val="nil"/>
          <w:tr2bl w:val="nil"/>
        </w:tcBorders>
        <w:shd w:val="clear" w:color="auto" w:fill="F9F9F9"/>
      </w:tcPr>
    </w:tblStylePr>
  </w:style>
  <w:style w:type="paragraph" w:customStyle="1" w:styleId="TableHeading">
    <w:name w:val="Table Heading"/>
    <w:aliases w:val="Tbl Hdg"/>
    <w:basedOn w:val="BodyText"/>
    <w:uiPriority w:val="15"/>
    <w:qFormat/>
    <w:rsid w:val="00030FBC"/>
    <w:pPr>
      <w:spacing w:after="0" w:line="240" w:lineRule="auto"/>
    </w:pPr>
    <w:rPr>
      <w:b/>
      <w:color w:val="0092BB" w:themeColor="text2"/>
      <w:sz w:val="18"/>
    </w:rPr>
  </w:style>
  <w:style w:type="paragraph" w:customStyle="1" w:styleId="TableText">
    <w:name w:val="Table Text"/>
    <w:aliases w:val="Tbl Txt"/>
    <w:basedOn w:val="BodyText"/>
    <w:uiPriority w:val="16"/>
    <w:qFormat/>
    <w:rsid w:val="007C1030"/>
    <w:pPr>
      <w:spacing w:after="0" w:line="240" w:lineRule="auto"/>
    </w:pPr>
    <w:rPr>
      <w:sz w:val="17"/>
    </w:rPr>
  </w:style>
  <w:style w:type="paragraph" w:customStyle="1" w:styleId="Call-outText">
    <w:name w:val="Call-out Text"/>
    <w:aliases w:val="CO Txt"/>
    <w:basedOn w:val="BodyText"/>
    <w:uiPriority w:val="19"/>
    <w:qFormat/>
    <w:rsid w:val="00B0568F"/>
    <w:pPr>
      <w:spacing w:line="240" w:lineRule="auto"/>
    </w:pPr>
    <w:rPr>
      <w:sz w:val="18"/>
      <w:szCs w:val="18"/>
    </w:rPr>
  </w:style>
  <w:style w:type="paragraph" w:customStyle="1" w:styleId="Call-outSource">
    <w:name w:val="Call-out Source"/>
    <w:aliases w:val="CO Src"/>
    <w:basedOn w:val="Call-outText"/>
    <w:uiPriority w:val="20"/>
    <w:qFormat/>
    <w:rsid w:val="00B0568F"/>
    <w:pPr>
      <w:spacing w:before="360"/>
    </w:pPr>
    <w:rPr>
      <w:color w:val="0092BB" w:themeColor="text2"/>
      <w:sz w:val="16"/>
    </w:rPr>
  </w:style>
  <w:style w:type="paragraph" w:customStyle="1" w:styleId="Call-outTitle">
    <w:name w:val="Call-out Title"/>
    <w:aliases w:val="CO Ttl"/>
    <w:basedOn w:val="BodyText"/>
    <w:uiPriority w:val="18"/>
    <w:qFormat/>
    <w:rsid w:val="00B0568F"/>
    <w:pPr>
      <w:spacing w:after="320" w:line="240" w:lineRule="auto"/>
    </w:pPr>
    <w:rPr>
      <w:b/>
      <w:bCs/>
      <w:color w:val="0092BB" w:themeColor="text2"/>
    </w:rPr>
  </w:style>
  <w:style w:type="character" w:customStyle="1" w:styleId="Heading4Char">
    <w:name w:val="Heading 4 Char"/>
    <w:basedOn w:val="DefaultParagraphFont"/>
    <w:link w:val="Heading4"/>
    <w:uiPriority w:val="9"/>
    <w:rsid w:val="00D61B57"/>
    <w:rPr>
      <w:b/>
      <w:bCs/>
      <w:color w:val="0092BB" w:themeColor="text2"/>
      <w:sz w:val="20"/>
    </w:rPr>
  </w:style>
  <w:style w:type="paragraph" w:customStyle="1" w:styleId="TableSource">
    <w:name w:val="Table Source"/>
    <w:aliases w:val="Tbl Src"/>
    <w:basedOn w:val="BodyText"/>
    <w:uiPriority w:val="17"/>
    <w:qFormat/>
    <w:rsid w:val="00B0568F"/>
    <w:rPr>
      <w:color w:val="0092BB" w:themeColor="text2"/>
      <w:sz w:val="16"/>
      <w:szCs w:val="16"/>
    </w:rPr>
  </w:style>
  <w:style w:type="paragraph" w:customStyle="1" w:styleId="TableTitle">
    <w:name w:val="Table Title"/>
    <w:aliases w:val="Tbl Ttl"/>
    <w:basedOn w:val="BodyText"/>
    <w:uiPriority w:val="14"/>
    <w:qFormat/>
    <w:rsid w:val="00B0568F"/>
    <w:rPr>
      <w:b/>
      <w:bCs/>
      <w:color w:val="0092BB" w:themeColor="text2"/>
    </w:rPr>
  </w:style>
  <w:style w:type="paragraph" w:customStyle="1" w:styleId="TableFirstColumn">
    <w:name w:val="Table First Column"/>
    <w:aliases w:val="Tbl FC"/>
    <w:basedOn w:val="TableText"/>
    <w:uiPriority w:val="16"/>
    <w:qFormat/>
    <w:rsid w:val="00675B81"/>
    <w:rPr>
      <w:bCs/>
      <w:color w:val="0092BB" w:themeColor="text2"/>
    </w:rPr>
  </w:style>
  <w:style w:type="character" w:styleId="CommentReference">
    <w:name w:val="annotation reference"/>
    <w:basedOn w:val="DefaultParagraphFont"/>
    <w:uiPriority w:val="99"/>
    <w:semiHidden/>
    <w:unhideWhenUsed/>
    <w:rsid w:val="00253CE4"/>
    <w:rPr>
      <w:sz w:val="16"/>
      <w:szCs w:val="16"/>
    </w:rPr>
  </w:style>
  <w:style w:type="paragraph" w:styleId="CommentText">
    <w:name w:val="annotation text"/>
    <w:basedOn w:val="Normal"/>
    <w:link w:val="CommentTextChar"/>
    <w:uiPriority w:val="99"/>
    <w:unhideWhenUsed/>
    <w:rsid w:val="00253CE4"/>
    <w:pPr>
      <w:spacing w:line="240" w:lineRule="auto"/>
    </w:pPr>
    <w:rPr>
      <w:szCs w:val="20"/>
    </w:rPr>
  </w:style>
  <w:style w:type="character" w:customStyle="1" w:styleId="CommentTextChar">
    <w:name w:val="Comment Text Char"/>
    <w:basedOn w:val="DefaultParagraphFont"/>
    <w:link w:val="CommentText"/>
    <w:uiPriority w:val="99"/>
    <w:rsid w:val="00253CE4"/>
    <w:rPr>
      <w:sz w:val="20"/>
      <w:szCs w:val="20"/>
    </w:rPr>
  </w:style>
  <w:style w:type="paragraph" w:styleId="CommentSubject">
    <w:name w:val="annotation subject"/>
    <w:basedOn w:val="CommentText"/>
    <w:next w:val="CommentText"/>
    <w:link w:val="CommentSubjectChar"/>
    <w:uiPriority w:val="99"/>
    <w:semiHidden/>
    <w:unhideWhenUsed/>
    <w:rsid w:val="00253CE4"/>
    <w:rPr>
      <w:b/>
      <w:bCs/>
    </w:rPr>
  </w:style>
  <w:style w:type="character" w:customStyle="1" w:styleId="CommentSubjectChar">
    <w:name w:val="Comment Subject Char"/>
    <w:basedOn w:val="CommentTextChar"/>
    <w:link w:val="CommentSubject"/>
    <w:uiPriority w:val="99"/>
    <w:semiHidden/>
    <w:rsid w:val="00253CE4"/>
    <w:rPr>
      <w:b/>
      <w:bCs/>
      <w:sz w:val="20"/>
      <w:szCs w:val="20"/>
    </w:rPr>
  </w:style>
  <w:style w:type="paragraph" w:styleId="HTMLPreformatted">
    <w:name w:val="HTML Preformatted"/>
    <w:basedOn w:val="Normal"/>
    <w:link w:val="HTMLPreformattedChar"/>
    <w:uiPriority w:val="99"/>
    <w:unhideWhenUsed/>
    <w:rsid w:val="00E84858"/>
    <w:pPr>
      <w:spacing w:after="0" w:line="240" w:lineRule="auto"/>
    </w:pPr>
    <w:rPr>
      <w:rFonts w:ascii="Consolas" w:hAnsi="Consolas"/>
      <w:szCs w:val="20"/>
    </w:rPr>
  </w:style>
  <w:style w:type="character" w:customStyle="1" w:styleId="HTMLPreformattedChar">
    <w:name w:val="HTML Preformatted Char"/>
    <w:basedOn w:val="DefaultParagraphFont"/>
    <w:link w:val="HTMLPreformatted"/>
    <w:uiPriority w:val="99"/>
    <w:rsid w:val="00E84858"/>
    <w:rPr>
      <w:rFonts w:ascii="Consolas" w:hAnsi="Consolas"/>
      <w:sz w:val="20"/>
      <w:szCs w:val="20"/>
    </w:rPr>
  </w:style>
  <w:style w:type="paragraph" w:styleId="Revision">
    <w:name w:val="Revision"/>
    <w:hidden/>
    <w:uiPriority w:val="99"/>
    <w:semiHidden/>
    <w:rsid w:val="002F4673"/>
    <w:pPr>
      <w:spacing w:after="0" w:line="240" w:lineRule="auto"/>
    </w:pPr>
    <w:rPr>
      <w:sz w:val="20"/>
    </w:rPr>
  </w:style>
  <w:style w:type="paragraph" w:styleId="NormalWeb">
    <w:name w:val="Normal (Web)"/>
    <w:basedOn w:val="Normal"/>
    <w:uiPriority w:val="99"/>
    <w:semiHidden/>
    <w:unhideWhenUsed/>
    <w:rsid w:val="00D52AED"/>
    <w:rPr>
      <w:rFonts w:ascii="Times New Roman" w:hAnsi="Times New Roman" w:cs="Times New Roman"/>
      <w:sz w:val="24"/>
      <w:szCs w:val="24"/>
    </w:rPr>
  </w:style>
  <w:style w:type="character" w:styleId="Hyperlink">
    <w:name w:val="Hyperlink"/>
    <w:basedOn w:val="DefaultParagraphFont"/>
    <w:uiPriority w:val="28"/>
    <w:rsid w:val="005108C0"/>
    <w:rPr>
      <w:color w:val="0092BB" w:themeColor="hyperlink"/>
      <w:u w:val="single"/>
    </w:rPr>
  </w:style>
  <w:style w:type="character" w:styleId="UnresolvedMention">
    <w:name w:val="Unresolved Mention"/>
    <w:basedOn w:val="DefaultParagraphFont"/>
    <w:uiPriority w:val="99"/>
    <w:semiHidden/>
    <w:unhideWhenUsed/>
    <w:rsid w:val="005108C0"/>
    <w:rPr>
      <w:color w:val="605E5C"/>
      <w:shd w:val="clear" w:color="auto" w:fill="E1DFDD"/>
    </w:rPr>
  </w:style>
  <w:style w:type="paragraph" w:styleId="ListParagraph">
    <w:name w:val="List Paragraph"/>
    <w:basedOn w:val="Normal"/>
    <w:uiPriority w:val="36"/>
    <w:semiHidden/>
    <w:qFormat/>
    <w:rsid w:val="005D066D"/>
    <w:pPr>
      <w:ind w:left="720"/>
      <w:contextualSpacing/>
    </w:pPr>
  </w:style>
  <w:style w:type="paragraph" w:styleId="FootnoteText">
    <w:name w:val="footnote text"/>
    <w:aliases w:val="A,AD,F1,FOOTNOTES,Footnote,Footnote Text Char Char,Footnote Text Char Char Char,Footnote Text Char1,Fußnote,Fußnotentext Cha,Geneva 9,Text,Text pozn. pod čarou_martin_ang,f,fn,footnote text,ft,ft Char,single space,single space Char,Знак10"/>
    <w:basedOn w:val="Normal"/>
    <w:link w:val="FootnoteTextChar"/>
    <w:unhideWhenUsed/>
    <w:qFormat/>
    <w:rsid w:val="00421AE1"/>
    <w:pPr>
      <w:spacing w:after="0" w:line="240" w:lineRule="auto"/>
    </w:pPr>
    <w:rPr>
      <w:rFonts w:ascii="Calibri" w:eastAsia="Calibri" w:hAnsi="Calibri" w:cs="Times New Roman"/>
      <w:szCs w:val="20"/>
    </w:rPr>
  </w:style>
  <w:style w:type="character" w:customStyle="1" w:styleId="FootnoteTextChar">
    <w:name w:val="Footnote Text Char"/>
    <w:aliases w:val="A Char,AD Char,F1 Char,FOOTNOTES Char,Footnote Char,Footnote Text Char Char Char1,Footnote Text Char Char Char Char,Footnote Text Char1 Char,Fußnote Char,Fußnotentext Cha Char,Geneva 9 Char,Text Char,f Char,fn Char,footnote text Char"/>
    <w:basedOn w:val="DefaultParagraphFont"/>
    <w:link w:val="FootnoteText"/>
    <w:qFormat/>
    <w:rsid w:val="00421AE1"/>
    <w:rPr>
      <w:rFonts w:ascii="Calibri" w:eastAsia="Calibri" w:hAnsi="Calibri" w:cs="Times New Roman"/>
      <w:sz w:val="20"/>
      <w:szCs w:val="20"/>
    </w:rPr>
  </w:style>
  <w:style w:type="character" w:styleId="FootnoteReference">
    <w:name w:val="footnote reference"/>
    <w:aliases w:val="16 Point,16 Point Char1,BVI fnr,Footnote Reference Number,Footnote Reference_LVL6,Footnote Reference_LVL61,Footnote Reference_LVL62,Footnote Reference_LVL63,Footnote Reference_LVL64,R,Superscript 6 Point,fr,ftref,Знак сноски-FN,сноска"/>
    <w:link w:val="1"/>
    <w:unhideWhenUsed/>
    <w:qFormat/>
    <w:rsid w:val="00421AE1"/>
    <w:rPr>
      <w:vertAlign w:val="superscript"/>
    </w:rPr>
  </w:style>
  <w:style w:type="paragraph" w:customStyle="1" w:styleId="1">
    <w:name w:val="сноска Знак1 Знак Знак"/>
    <w:aliases w:val="BVI fnr Car Car Car Car Знак Знак Знак Знак,BVI fnr Car Car Знак Знак Знак Знак,BVI fnr Car Знак Знак1 Знак Знак,BVI fnr Знак Знак1 Знак Знак,Footnote Reference Number Знак1 Знак Знак,Знак сноски-FN Знак1 Знак Знак"/>
    <w:basedOn w:val="Normal"/>
    <w:link w:val="FootnoteReference"/>
    <w:rsid w:val="00421AE1"/>
    <w:pPr>
      <w:spacing w:line="240" w:lineRule="exact"/>
    </w:pPr>
    <w:rPr>
      <w:sz w:val="22"/>
      <w:vertAlign w:val="superscript"/>
    </w:rPr>
  </w:style>
  <w:style w:type="character" w:customStyle="1" w:styleId="y2iqfc">
    <w:name w:val="y2iqfc"/>
    <w:basedOn w:val="DefaultParagraphFont"/>
    <w:rsid w:val="00421AE1"/>
  </w:style>
  <w:style w:type="character" w:styleId="Mention">
    <w:name w:val="Mention"/>
    <w:basedOn w:val="DefaultParagraphFont"/>
    <w:uiPriority w:val="99"/>
    <w:unhideWhenUsed/>
    <w:rsid w:val="006D4ED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007984">
      <w:bodyDiv w:val="1"/>
      <w:marLeft w:val="0"/>
      <w:marRight w:val="0"/>
      <w:marTop w:val="0"/>
      <w:marBottom w:val="0"/>
      <w:divBdr>
        <w:top w:val="none" w:sz="0" w:space="0" w:color="auto"/>
        <w:left w:val="none" w:sz="0" w:space="0" w:color="auto"/>
        <w:bottom w:val="none" w:sz="0" w:space="0" w:color="auto"/>
        <w:right w:val="none" w:sz="0" w:space="0" w:color="auto"/>
      </w:divBdr>
    </w:div>
    <w:div w:id="579295236">
      <w:bodyDiv w:val="1"/>
      <w:marLeft w:val="0"/>
      <w:marRight w:val="0"/>
      <w:marTop w:val="0"/>
      <w:marBottom w:val="0"/>
      <w:divBdr>
        <w:top w:val="none" w:sz="0" w:space="0" w:color="auto"/>
        <w:left w:val="none" w:sz="0" w:space="0" w:color="auto"/>
        <w:bottom w:val="none" w:sz="0" w:space="0" w:color="auto"/>
        <w:right w:val="none" w:sz="0" w:space="0" w:color="auto"/>
      </w:divBdr>
    </w:div>
    <w:div w:id="1209874100">
      <w:bodyDiv w:val="1"/>
      <w:marLeft w:val="0"/>
      <w:marRight w:val="0"/>
      <w:marTop w:val="0"/>
      <w:marBottom w:val="0"/>
      <w:divBdr>
        <w:top w:val="none" w:sz="0" w:space="0" w:color="auto"/>
        <w:left w:val="none" w:sz="0" w:space="0" w:color="auto"/>
        <w:bottom w:val="none" w:sz="0" w:space="0" w:color="auto"/>
        <w:right w:val="none" w:sz="0" w:space="0" w:color="auto"/>
      </w:divBdr>
    </w:div>
    <w:div w:id="17192839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ETF\Templates\Agenda.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96C446B1DF144EA849DDE2059DA33B6"/>
        <w:category>
          <w:name w:val="General"/>
          <w:gallery w:val="placeholder"/>
        </w:category>
        <w:types>
          <w:type w:val="bbPlcHdr"/>
        </w:types>
        <w:behaviors>
          <w:behavior w:val="content"/>
        </w:behaviors>
        <w:guid w:val="{DDC27A7D-F6CD-4DAC-B9C1-80379C2D821F}"/>
      </w:docPartPr>
      <w:docPartBody>
        <w:p w:rsidR="007360CB" w:rsidRDefault="007360CB">
          <w:pPr>
            <w:pStyle w:val="D96C446B1DF144EA849DDE2059DA33B6"/>
          </w:pPr>
          <w:r w:rsidRPr="000D1E04">
            <w:t>Click or tap here to enter 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SimHei">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0CB"/>
    <w:rsid w:val="00082EC4"/>
    <w:rsid w:val="000908D9"/>
    <w:rsid w:val="00123B42"/>
    <w:rsid w:val="00154185"/>
    <w:rsid w:val="001736A6"/>
    <w:rsid w:val="00194CC7"/>
    <w:rsid w:val="001C40D5"/>
    <w:rsid w:val="001C507E"/>
    <w:rsid w:val="00202F27"/>
    <w:rsid w:val="00211C32"/>
    <w:rsid w:val="00213CC4"/>
    <w:rsid w:val="00232BBA"/>
    <w:rsid w:val="00270523"/>
    <w:rsid w:val="002A254A"/>
    <w:rsid w:val="002F2CD3"/>
    <w:rsid w:val="002F65AA"/>
    <w:rsid w:val="0030578C"/>
    <w:rsid w:val="0032251B"/>
    <w:rsid w:val="00384564"/>
    <w:rsid w:val="0041146F"/>
    <w:rsid w:val="00427743"/>
    <w:rsid w:val="00461995"/>
    <w:rsid w:val="004D3EBF"/>
    <w:rsid w:val="004E5735"/>
    <w:rsid w:val="0056648F"/>
    <w:rsid w:val="005853F4"/>
    <w:rsid w:val="005E7FD0"/>
    <w:rsid w:val="006054D8"/>
    <w:rsid w:val="006D2D8C"/>
    <w:rsid w:val="006E2BCD"/>
    <w:rsid w:val="007360CB"/>
    <w:rsid w:val="007C4397"/>
    <w:rsid w:val="007C7228"/>
    <w:rsid w:val="007E7D7E"/>
    <w:rsid w:val="00885E78"/>
    <w:rsid w:val="008A57B1"/>
    <w:rsid w:val="00901BAF"/>
    <w:rsid w:val="00910CD4"/>
    <w:rsid w:val="00912DAC"/>
    <w:rsid w:val="00913FF7"/>
    <w:rsid w:val="0096133E"/>
    <w:rsid w:val="009A16ED"/>
    <w:rsid w:val="009D7EE8"/>
    <w:rsid w:val="009F2AF8"/>
    <w:rsid w:val="009F6C42"/>
    <w:rsid w:val="00A075EB"/>
    <w:rsid w:val="00A12377"/>
    <w:rsid w:val="00A20D3E"/>
    <w:rsid w:val="00A50CD8"/>
    <w:rsid w:val="00A56523"/>
    <w:rsid w:val="00A8268C"/>
    <w:rsid w:val="00A85BC6"/>
    <w:rsid w:val="00A968A5"/>
    <w:rsid w:val="00AB36CE"/>
    <w:rsid w:val="00AB7D3B"/>
    <w:rsid w:val="00B013DC"/>
    <w:rsid w:val="00B332D2"/>
    <w:rsid w:val="00B44929"/>
    <w:rsid w:val="00B96320"/>
    <w:rsid w:val="00BF4F95"/>
    <w:rsid w:val="00C2235D"/>
    <w:rsid w:val="00C25214"/>
    <w:rsid w:val="00C2571A"/>
    <w:rsid w:val="00C34860"/>
    <w:rsid w:val="00C808E7"/>
    <w:rsid w:val="00CA5A8A"/>
    <w:rsid w:val="00CE574B"/>
    <w:rsid w:val="00CF0E3F"/>
    <w:rsid w:val="00D00DBE"/>
    <w:rsid w:val="00D16995"/>
    <w:rsid w:val="00D30FBA"/>
    <w:rsid w:val="00D400BB"/>
    <w:rsid w:val="00D454F3"/>
    <w:rsid w:val="00D558A4"/>
    <w:rsid w:val="00D62C82"/>
    <w:rsid w:val="00D7077D"/>
    <w:rsid w:val="00D81687"/>
    <w:rsid w:val="00DD63D9"/>
    <w:rsid w:val="00DE02AD"/>
    <w:rsid w:val="00DE0F8F"/>
    <w:rsid w:val="00DF6831"/>
    <w:rsid w:val="00E321EE"/>
    <w:rsid w:val="00E86A77"/>
    <w:rsid w:val="00EF1D69"/>
    <w:rsid w:val="00F0477A"/>
    <w:rsid w:val="00F23207"/>
    <w:rsid w:val="00F57973"/>
    <w:rsid w:val="00F63344"/>
    <w:rsid w:val="00F878AA"/>
    <w:rsid w:val="00FC1FE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96C446B1DF144EA849DDE2059DA33B6">
    <w:name w:val="D96C446B1DF144EA849DDE2059DA33B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ETF (2021)">
      <a:dk1>
        <a:srgbClr val="455560"/>
      </a:dk1>
      <a:lt1>
        <a:srgbClr val="FFFFFF"/>
      </a:lt1>
      <a:dk2>
        <a:srgbClr val="0092BB"/>
      </a:dk2>
      <a:lt2>
        <a:srgbClr val="D6DCE4"/>
      </a:lt2>
      <a:accent1>
        <a:srgbClr val="009CDE"/>
      </a:accent1>
      <a:accent2>
        <a:srgbClr val="38B6AB"/>
      </a:accent2>
      <a:accent3>
        <a:srgbClr val="CBD300"/>
      </a:accent3>
      <a:accent4>
        <a:srgbClr val="FFDC00"/>
      </a:accent4>
      <a:accent5>
        <a:srgbClr val="E9473D"/>
      </a:accent5>
      <a:accent6>
        <a:srgbClr val="DC006B"/>
      </a:accent6>
      <a:hlink>
        <a:srgbClr val="0092BB"/>
      </a:hlink>
      <a:folHlink>
        <a:srgbClr val="27257A"/>
      </a:folHlink>
    </a:clrScheme>
    <a:fontScheme name="Rogue Template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C5B3BDC644FC04FA6BD3A4AE4C1E03B" ma:contentTypeVersion="12" ma:contentTypeDescription="Create a new document." ma:contentTypeScope="" ma:versionID="86c8f89b1e3a532362faed753006565e">
  <xsd:schema xmlns:xsd="http://www.w3.org/2001/XMLSchema" xmlns:xs="http://www.w3.org/2001/XMLSchema" xmlns:p="http://schemas.microsoft.com/office/2006/metadata/properties" xmlns:ns2="d04b7406-686c-4b13-a80d-d0c01aa40900" xmlns:ns3="b6f0135a-d5df-49c4-9d1d-a83676c397dc" targetNamespace="http://schemas.microsoft.com/office/2006/metadata/properties" ma:root="true" ma:fieldsID="019cc2a8e39f8e46ded8546cf5c04e10" ns2:_="" ns3:_="">
    <xsd:import namespace="d04b7406-686c-4b13-a80d-d0c01aa40900"/>
    <xsd:import namespace="b6f0135a-d5df-49c4-9d1d-a83676c397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4b7406-686c-4b13-a80d-d0c01aa409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10ffe1f-c839-4a66-9ae8-9a2945e4919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f0135a-d5df-49c4-9d1d-a83676c397dc"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730178ce-699b-4f87-960f-f3f6dc6a78a0}" ma:internalName="TaxCatchAll" ma:showField="CatchAllData" ma:web="b6f0135a-d5df-49c4-9d1d-a83676c397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04b7406-686c-4b13-a80d-d0c01aa40900">
      <Terms xmlns="http://schemas.microsoft.com/office/infopath/2007/PartnerControls"/>
    </lcf76f155ced4ddcb4097134ff3c332f>
    <TaxCatchAll xmlns="b6f0135a-d5df-49c4-9d1d-a83676c397dc" xsi:nil="true"/>
  </documentManagement>
</p:properties>
</file>

<file path=customXml/itemProps1.xml><?xml version="1.0" encoding="utf-8"?>
<ds:datastoreItem xmlns:ds="http://schemas.openxmlformats.org/officeDocument/2006/customXml" ds:itemID="{ED054F89-E584-4E1D-B5B0-0150D914A2A0}">
  <ds:schemaRefs>
    <ds:schemaRef ds:uri="http://schemas.microsoft.com/sharepoint/v3/contenttype/forms"/>
  </ds:schemaRefs>
</ds:datastoreItem>
</file>

<file path=customXml/itemProps2.xml><?xml version="1.0" encoding="utf-8"?>
<ds:datastoreItem xmlns:ds="http://schemas.openxmlformats.org/officeDocument/2006/customXml" ds:itemID="{E2820C64-EEB8-4B5C-BA1E-0DF4A6727D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4b7406-686c-4b13-a80d-d0c01aa40900"/>
    <ds:schemaRef ds:uri="b6f0135a-d5df-49c4-9d1d-a83676c397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FE02B7-16ED-469F-AECA-CCC48BEDAFB5}">
  <ds:schemaRefs>
    <ds:schemaRef ds:uri="http://schemas.openxmlformats.org/officeDocument/2006/bibliography"/>
  </ds:schemaRefs>
</ds:datastoreItem>
</file>

<file path=customXml/itemProps4.xml><?xml version="1.0" encoding="utf-8"?>
<ds:datastoreItem xmlns:ds="http://schemas.openxmlformats.org/officeDocument/2006/customXml" ds:itemID="{4985BAB2-684E-4976-82B3-CAB614EC354F}">
  <ds:schemaRefs>
    <ds:schemaRef ds:uri="http://schemas.microsoft.com/office/2006/metadata/properties"/>
    <ds:schemaRef ds:uri="http://schemas.microsoft.com/office/infopath/2007/PartnerControls"/>
    <ds:schemaRef ds:uri="d04b7406-686c-4b13-a80d-d0c01aa40900"/>
    <ds:schemaRef ds:uri="b6f0135a-d5df-49c4-9d1d-a83676c397dc"/>
  </ds:schemaRefs>
</ds:datastoreItem>
</file>

<file path=docProps/app.xml><?xml version="1.0" encoding="utf-8"?>
<Properties xmlns="http://schemas.openxmlformats.org/officeDocument/2006/extended-properties" xmlns:vt="http://schemas.openxmlformats.org/officeDocument/2006/docPropsVTypes">
  <Template>Agenda</Template>
  <TotalTime>0</TotalTime>
  <Pages>6</Pages>
  <Words>2115</Words>
  <Characters>12059</Characters>
  <Application>Microsoft Office Word</Application>
  <DocSecurity>0</DocSecurity>
  <Lines>100</Lines>
  <Paragraphs>28</Paragraphs>
  <ScaleCrop>false</ScaleCrop>
  <Company/>
  <LinksUpToDate>false</LinksUpToDate>
  <CharactersWithSpaces>14146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Florian Kadletz (ETF)</dc:creator>
  <cp:keywords/>
  <dc:description/>
  <cp:lastModifiedBy>Elena-Venera Ionita (ETF)</cp:lastModifiedBy>
  <cp:revision>29</cp:revision>
  <dcterms:created xsi:type="dcterms:W3CDTF">2026-09-28T17:16:00Z</dcterms:created>
  <dcterms:modified xsi:type="dcterms:W3CDTF">2026-10-12T07:35:00Z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adyForAresTag">
    <vt:lpwstr>Yes</vt:lpwstr>
  </property>
  <property fmtid="{D5CDD505-2E9C-101B-9397-08002B2CF9AE}" pid="3" name="DocWizardRun">
    <vt:lpwstr>Yes</vt:lpwstr>
  </property>
  <property fmtid="{D5CDD505-2E9C-101B-9397-08002B2CF9AE}" pid="4" name="ContentTypeId">
    <vt:lpwstr>0x0101003C5B3BDC644FC04FA6BD3A4AE4C1E03B</vt:lpwstr>
  </property>
  <property fmtid="{D5CDD505-2E9C-101B-9397-08002B2CF9AE}" pid="5" name="MediaServiceImageTags">
    <vt:lpwstr/>
  </property>
  <property fmtid="{D5CDD505-2E9C-101B-9397-08002B2CF9AE}" pid="6" name="GrammarlyDocumentId">
    <vt:lpwstr>33987ef6-b644-4948-8387-2fd6a5dd96d3</vt:lpwstr>
  </property>
  <property fmtid="{D5CDD505-2E9C-101B-9397-08002B2CF9AE}" pid="7" name="docLang">
    <vt:lpwstr>en</vt:lpwstr>
  </property>
</Properties>
</file>