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A205" w14:textId="1CA9E8F3" w:rsidR="008979C2" w:rsidRPr="00C72783" w:rsidRDefault="00C72783">
      <w:pPr>
        <w:jc w:val="both"/>
        <w:rPr>
          <w:b/>
          <w:sz w:val="24"/>
          <w:szCs w:val="24"/>
          <w:lang w:val="en-US"/>
        </w:rPr>
      </w:pPr>
      <w:r w:rsidRPr="00C72783">
        <w:rPr>
          <w:b/>
          <w:sz w:val="24"/>
          <w:szCs w:val="24"/>
          <w:lang w:val="en-US"/>
        </w:rPr>
        <w:t xml:space="preserve">Preparatory materials DARYA Kazakhstan by October 11th </w:t>
      </w:r>
      <w:r>
        <w:rPr>
          <w:b/>
          <w:sz w:val="24"/>
          <w:szCs w:val="24"/>
          <w:lang w:val="en-US"/>
        </w:rPr>
        <w:t xml:space="preserve">for </w:t>
      </w:r>
      <w:r w:rsidRPr="00C72783">
        <w:rPr>
          <w:b/>
          <w:sz w:val="24"/>
          <w:szCs w:val="24"/>
          <w:lang w:val="en-US"/>
        </w:rPr>
        <w:t xml:space="preserve">seminar in Tashkent, scheduled for October 17-19: A) Presentation, B) Information, C) Reflections  </w:t>
      </w:r>
    </w:p>
    <w:p w14:paraId="3A25B173" w14:textId="1579D647" w:rsidR="00411168" w:rsidRPr="00C72783" w:rsidRDefault="008979C2" w:rsidP="008979C2">
      <w:pPr>
        <w:jc w:val="both"/>
        <w:rPr>
          <w:i/>
          <w:color w:val="999999"/>
          <w:sz w:val="24"/>
          <w:szCs w:val="24"/>
          <w:lang w:val="en-US"/>
        </w:rPr>
      </w:pPr>
      <w:r w:rsidRPr="00C72783">
        <w:rPr>
          <w:b/>
          <w:sz w:val="24"/>
          <w:szCs w:val="24"/>
          <w:lang w:val="en-US"/>
        </w:rPr>
        <w:t xml:space="preserve"> </w:t>
      </w:r>
      <w:r w:rsidR="00C72783">
        <w:rPr>
          <w:i/>
          <w:color w:val="999999"/>
          <w:sz w:val="24"/>
          <w:szCs w:val="24"/>
          <w:lang w:val="en-US"/>
        </w:rPr>
        <w:t xml:space="preserve">Participants from </w:t>
      </w:r>
      <w:proofErr w:type="gramStart"/>
      <w:r w:rsidR="00C72783">
        <w:rPr>
          <w:i/>
          <w:color w:val="999999"/>
          <w:sz w:val="24"/>
          <w:szCs w:val="24"/>
          <w:lang w:val="en-US"/>
        </w:rPr>
        <w:t>Kazakhstan(</w:t>
      </w:r>
      <w:proofErr w:type="gramEnd"/>
      <w:r w:rsidR="00C72783">
        <w:rPr>
          <w:i/>
          <w:color w:val="999999"/>
          <w:sz w:val="24"/>
          <w:szCs w:val="24"/>
          <w:lang w:val="en-US"/>
        </w:rPr>
        <w:t>in alphabetical order, 10 people</w:t>
      </w:r>
      <w:r w:rsidRPr="00C72783">
        <w:rPr>
          <w:i/>
          <w:color w:val="999999"/>
          <w:sz w:val="24"/>
          <w:szCs w:val="24"/>
          <w:lang w:val="en-US"/>
        </w:rPr>
        <w:t xml:space="preserve">): </w:t>
      </w:r>
      <w:proofErr w:type="spellStart"/>
      <w:r w:rsidRPr="00C72783">
        <w:rPr>
          <w:i/>
          <w:color w:val="999999"/>
          <w:sz w:val="24"/>
          <w:szCs w:val="24"/>
          <w:lang w:val="en-US"/>
        </w:rPr>
        <w:t>Aidana</w:t>
      </w:r>
      <w:proofErr w:type="spellEnd"/>
      <w:r w:rsidRPr="00C72783">
        <w:rPr>
          <w:i/>
          <w:color w:val="999999"/>
          <w:sz w:val="24"/>
          <w:szCs w:val="24"/>
          <w:lang w:val="en-US"/>
        </w:rPr>
        <w:t xml:space="preserve"> </w:t>
      </w:r>
      <w:proofErr w:type="spellStart"/>
      <w:r w:rsidRPr="00C72783">
        <w:rPr>
          <w:i/>
          <w:color w:val="999999"/>
          <w:sz w:val="24"/>
          <w:szCs w:val="24"/>
          <w:lang w:val="en-US"/>
        </w:rPr>
        <w:t>Togizbayeva</w:t>
      </w:r>
      <w:proofErr w:type="spellEnd"/>
      <w:r w:rsidRPr="00C72783">
        <w:rPr>
          <w:i/>
          <w:color w:val="999999"/>
          <w:sz w:val="24"/>
          <w:szCs w:val="24"/>
          <w:lang w:val="en-US"/>
        </w:rPr>
        <w:t xml:space="preserve">, </w:t>
      </w:r>
      <w:proofErr w:type="spellStart"/>
      <w:r w:rsidRPr="00C72783">
        <w:rPr>
          <w:i/>
          <w:color w:val="999999"/>
          <w:sz w:val="24"/>
          <w:szCs w:val="24"/>
          <w:lang w:val="en-US"/>
        </w:rPr>
        <w:t>Almagul</w:t>
      </w:r>
      <w:proofErr w:type="spellEnd"/>
      <w:r w:rsidRPr="00C72783">
        <w:rPr>
          <w:i/>
          <w:color w:val="999999"/>
          <w:sz w:val="24"/>
          <w:szCs w:val="24"/>
          <w:lang w:val="en-US"/>
        </w:rPr>
        <w:t xml:space="preserve"> </w:t>
      </w:r>
      <w:proofErr w:type="spellStart"/>
      <w:r w:rsidRPr="00C72783">
        <w:rPr>
          <w:i/>
          <w:color w:val="999999"/>
          <w:sz w:val="24"/>
          <w:szCs w:val="24"/>
          <w:lang w:val="en-US"/>
        </w:rPr>
        <w:t>Sametova</w:t>
      </w:r>
      <w:proofErr w:type="spellEnd"/>
      <w:r w:rsidRPr="00C72783">
        <w:rPr>
          <w:i/>
          <w:color w:val="999999"/>
          <w:sz w:val="24"/>
          <w:szCs w:val="24"/>
          <w:lang w:val="en-US"/>
        </w:rPr>
        <w:t xml:space="preserve">, </w:t>
      </w:r>
      <w:proofErr w:type="spellStart"/>
      <w:r w:rsidRPr="00C72783">
        <w:rPr>
          <w:i/>
          <w:color w:val="999999"/>
          <w:sz w:val="24"/>
          <w:szCs w:val="24"/>
          <w:lang w:val="en-US"/>
        </w:rPr>
        <w:t>Gulnar</w:t>
      </w:r>
      <w:proofErr w:type="spellEnd"/>
      <w:r w:rsidRPr="00C72783">
        <w:rPr>
          <w:i/>
          <w:color w:val="999999"/>
          <w:sz w:val="24"/>
          <w:szCs w:val="24"/>
          <w:lang w:val="en-US"/>
        </w:rPr>
        <w:t xml:space="preserve"> </w:t>
      </w:r>
      <w:proofErr w:type="spellStart"/>
      <w:r w:rsidRPr="00C72783">
        <w:rPr>
          <w:i/>
          <w:color w:val="999999"/>
          <w:sz w:val="24"/>
          <w:szCs w:val="24"/>
          <w:lang w:val="en-US"/>
        </w:rPr>
        <w:t>Bekisheva</w:t>
      </w:r>
      <w:proofErr w:type="spellEnd"/>
      <w:r w:rsidRPr="00C72783">
        <w:rPr>
          <w:i/>
          <w:color w:val="999999"/>
          <w:sz w:val="24"/>
          <w:szCs w:val="24"/>
          <w:lang w:val="en-US"/>
        </w:rPr>
        <w:t xml:space="preserve">, </w:t>
      </w:r>
      <w:proofErr w:type="spellStart"/>
      <w:r w:rsidRPr="00C72783">
        <w:rPr>
          <w:i/>
          <w:color w:val="999999"/>
          <w:sz w:val="24"/>
          <w:szCs w:val="24"/>
          <w:lang w:val="en-US"/>
        </w:rPr>
        <w:t>Gulvira</w:t>
      </w:r>
      <w:proofErr w:type="spellEnd"/>
      <w:r w:rsidRPr="00C72783">
        <w:rPr>
          <w:i/>
          <w:color w:val="999999"/>
          <w:sz w:val="24"/>
          <w:szCs w:val="24"/>
          <w:lang w:val="en-US"/>
        </w:rPr>
        <w:t xml:space="preserve"> </w:t>
      </w:r>
      <w:proofErr w:type="spellStart"/>
      <w:r w:rsidRPr="00C72783">
        <w:rPr>
          <w:i/>
          <w:color w:val="999999"/>
          <w:sz w:val="24"/>
          <w:szCs w:val="24"/>
          <w:lang w:val="en-US"/>
        </w:rPr>
        <w:t>Oshakbaeva</w:t>
      </w:r>
      <w:proofErr w:type="spellEnd"/>
      <w:r w:rsidRPr="00C72783">
        <w:rPr>
          <w:i/>
          <w:color w:val="999999"/>
          <w:sz w:val="24"/>
          <w:szCs w:val="24"/>
          <w:lang w:val="en-US"/>
        </w:rPr>
        <w:t xml:space="preserve">, Inna </w:t>
      </w:r>
      <w:proofErr w:type="spellStart"/>
      <w:r w:rsidRPr="00C72783">
        <w:rPr>
          <w:i/>
          <w:color w:val="999999"/>
          <w:sz w:val="24"/>
          <w:szCs w:val="24"/>
          <w:lang w:val="en-US"/>
        </w:rPr>
        <w:t>Mitrofanova</w:t>
      </w:r>
      <w:proofErr w:type="spellEnd"/>
      <w:r w:rsidRPr="00C72783">
        <w:rPr>
          <w:i/>
          <w:color w:val="999999"/>
          <w:sz w:val="24"/>
          <w:szCs w:val="24"/>
          <w:lang w:val="en-US"/>
        </w:rPr>
        <w:t xml:space="preserve">, </w:t>
      </w:r>
      <w:proofErr w:type="spellStart"/>
      <w:r w:rsidRPr="00C72783">
        <w:rPr>
          <w:i/>
          <w:color w:val="999999"/>
          <w:sz w:val="24"/>
          <w:szCs w:val="24"/>
          <w:lang w:val="en-US"/>
        </w:rPr>
        <w:t>Maral</w:t>
      </w:r>
      <w:proofErr w:type="spellEnd"/>
      <w:r w:rsidRPr="00C72783">
        <w:rPr>
          <w:i/>
          <w:color w:val="999999"/>
          <w:sz w:val="24"/>
          <w:szCs w:val="24"/>
          <w:lang w:val="en-US"/>
        </w:rPr>
        <w:t xml:space="preserve"> </w:t>
      </w:r>
      <w:proofErr w:type="spellStart"/>
      <w:r w:rsidRPr="00C72783">
        <w:rPr>
          <w:i/>
          <w:color w:val="999999"/>
          <w:sz w:val="24"/>
          <w:szCs w:val="24"/>
          <w:lang w:val="en-US"/>
        </w:rPr>
        <w:t>Nigmetzhanova</w:t>
      </w:r>
      <w:proofErr w:type="spellEnd"/>
      <w:r w:rsidRPr="00C72783">
        <w:rPr>
          <w:i/>
          <w:color w:val="999999"/>
          <w:sz w:val="24"/>
          <w:szCs w:val="24"/>
          <w:lang w:val="en-US"/>
        </w:rPr>
        <w:t xml:space="preserve">, Marat </w:t>
      </w:r>
      <w:proofErr w:type="spellStart"/>
      <w:r w:rsidRPr="00C72783">
        <w:rPr>
          <w:i/>
          <w:color w:val="999999"/>
          <w:sz w:val="24"/>
          <w:szCs w:val="24"/>
          <w:lang w:val="en-US"/>
        </w:rPr>
        <w:t>Issabekov</w:t>
      </w:r>
      <w:proofErr w:type="spellEnd"/>
      <w:r w:rsidRPr="00C72783">
        <w:rPr>
          <w:i/>
          <w:color w:val="999999"/>
          <w:sz w:val="24"/>
          <w:szCs w:val="24"/>
          <w:lang w:val="en-US"/>
        </w:rPr>
        <w:t xml:space="preserve">, </w:t>
      </w:r>
      <w:proofErr w:type="spellStart"/>
      <w:r w:rsidRPr="00C72783">
        <w:rPr>
          <w:i/>
          <w:color w:val="999999"/>
          <w:sz w:val="24"/>
          <w:szCs w:val="24"/>
          <w:lang w:val="en-US"/>
        </w:rPr>
        <w:t>Marzhan</w:t>
      </w:r>
      <w:proofErr w:type="spellEnd"/>
      <w:r w:rsidRPr="00C72783">
        <w:rPr>
          <w:i/>
          <w:color w:val="999999"/>
          <w:sz w:val="24"/>
          <w:szCs w:val="24"/>
          <w:lang w:val="en-US"/>
        </w:rPr>
        <w:t xml:space="preserve"> </w:t>
      </w:r>
      <w:proofErr w:type="spellStart"/>
      <w:r w:rsidRPr="00C72783">
        <w:rPr>
          <w:i/>
          <w:color w:val="999999"/>
          <w:sz w:val="24"/>
          <w:szCs w:val="24"/>
          <w:lang w:val="en-US"/>
        </w:rPr>
        <w:t>Malikova</w:t>
      </w:r>
      <w:proofErr w:type="spellEnd"/>
      <w:r w:rsidRPr="00C72783">
        <w:rPr>
          <w:i/>
          <w:color w:val="999999"/>
          <w:sz w:val="24"/>
          <w:szCs w:val="24"/>
          <w:lang w:val="en-US"/>
        </w:rPr>
        <w:t xml:space="preserve">, Rashida </w:t>
      </w:r>
      <w:proofErr w:type="spellStart"/>
      <w:r w:rsidRPr="00C72783">
        <w:rPr>
          <w:i/>
          <w:color w:val="999999"/>
          <w:sz w:val="24"/>
          <w:szCs w:val="24"/>
          <w:lang w:val="en-US"/>
        </w:rPr>
        <w:t>Shaikenova</w:t>
      </w:r>
      <w:proofErr w:type="spellEnd"/>
      <w:r w:rsidRPr="00C72783">
        <w:rPr>
          <w:i/>
          <w:color w:val="999999"/>
          <w:sz w:val="24"/>
          <w:szCs w:val="24"/>
          <w:lang w:val="en-US"/>
        </w:rPr>
        <w:t xml:space="preserve">, </w:t>
      </w:r>
      <w:proofErr w:type="spellStart"/>
      <w:r w:rsidRPr="00C72783">
        <w:rPr>
          <w:i/>
          <w:color w:val="999999"/>
          <w:sz w:val="24"/>
          <w:szCs w:val="24"/>
          <w:lang w:val="en-US"/>
        </w:rPr>
        <w:t>Zemfira</w:t>
      </w:r>
      <w:proofErr w:type="spellEnd"/>
      <w:r w:rsidRPr="00C72783">
        <w:rPr>
          <w:i/>
          <w:color w:val="999999"/>
          <w:sz w:val="24"/>
          <w:szCs w:val="24"/>
          <w:lang w:val="en-US"/>
        </w:rPr>
        <w:t xml:space="preserve"> </w:t>
      </w:r>
      <w:proofErr w:type="spellStart"/>
      <w:r w:rsidRPr="00C72783">
        <w:rPr>
          <w:i/>
          <w:color w:val="999999"/>
          <w:sz w:val="24"/>
          <w:szCs w:val="24"/>
          <w:lang w:val="en-US"/>
        </w:rPr>
        <w:t>Abzhekenova</w:t>
      </w:r>
      <w:proofErr w:type="spellEnd"/>
    </w:p>
    <w:p w14:paraId="53155115" w14:textId="77777777" w:rsidR="00411168" w:rsidRPr="00C72783" w:rsidRDefault="00411168">
      <w:pPr>
        <w:jc w:val="both"/>
        <w:rPr>
          <w:b/>
          <w:sz w:val="24"/>
          <w:szCs w:val="24"/>
          <w:lang w:val="en-US"/>
        </w:rPr>
      </w:pPr>
    </w:p>
    <w:p w14:paraId="73D47754" w14:textId="4D429924" w:rsidR="00411168" w:rsidRPr="00290346" w:rsidRDefault="008979C2">
      <w:pPr>
        <w:jc w:val="both"/>
        <w:rPr>
          <w:sz w:val="24"/>
          <w:szCs w:val="24"/>
          <w:lang w:val="en-US"/>
        </w:rPr>
      </w:pPr>
      <w:r>
        <w:rPr>
          <w:b/>
          <w:sz w:val="24"/>
          <w:szCs w:val="24"/>
        </w:rPr>
        <w:t>А</w:t>
      </w:r>
      <w:r w:rsidRPr="00290346">
        <w:rPr>
          <w:b/>
          <w:sz w:val="24"/>
          <w:szCs w:val="24"/>
          <w:lang w:val="en-US"/>
        </w:rPr>
        <w:t xml:space="preserve">) </w:t>
      </w:r>
      <w:r w:rsidR="00290346">
        <w:rPr>
          <w:b/>
          <w:sz w:val="24"/>
          <w:szCs w:val="24"/>
          <w:lang w:val="en-US"/>
        </w:rPr>
        <w:t>Presentation</w:t>
      </w:r>
      <w:r w:rsidRPr="00290346">
        <w:rPr>
          <w:sz w:val="24"/>
          <w:szCs w:val="24"/>
          <w:lang w:val="en-US"/>
        </w:rPr>
        <w:t xml:space="preserve"> (&lt;2 </w:t>
      </w:r>
      <w:r w:rsidR="00290346">
        <w:rPr>
          <w:sz w:val="24"/>
          <w:szCs w:val="24"/>
          <w:lang w:val="en-US"/>
        </w:rPr>
        <w:t>p</w:t>
      </w:r>
      <w:r w:rsidRPr="00290346">
        <w:rPr>
          <w:sz w:val="24"/>
          <w:szCs w:val="24"/>
          <w:lang w:val="en-US"/>
        </w:rPr>
        <w:t>.)</w:t>
      </w:r>
    </w:p>
    <w:p w14:paraId="38F2D684" w14:textId="77777777" w:rsidR="00411168" w:rsidRPr="00290346" w:rsidRDefault="00411168">
      <w:pPr>
        <w:jc w:val="both"/>
        <w:rPr>
          <w:sz w:val="24"/>
          <w:szCs w:val="24"/>
          <w:lang w:val="en-US"/>
        </w:rPr>
      </w:pPr>
    </w:p>
    <w:p w14:paraId="571C4950" w14:textId="797EF4A2" w:rsidR="00411168" w:rsidRPr="00290346" w:rsidRDefault="008979C2">
      <w:pPr>
        <w:jc w:val="both"/>
        <w:rPr>
          <w:b/>
          <w:color w:val="4A86E8"/>
          <w:sz w:val="24"/>
          <w:szCs w:val="24"/>
          <w:lang w:val="en-US"/>
        </w:rPr>
      </w:pPr>
      <w:r w:rsidRPr="00290346">
        <w:rPr>
          <w:b/>
          <w:color w:val="4A86E8"/>
          <w:sz w:val="24"/>
          <w:szCs w:val="24"/>
          <w:lang w:val="en-US"/>
        </w:rPr>
        <w:t xml:space="preserve">1. </w:t>
      </w:r>
      <w:r w:rsidR="00290346" w:rsidRPr="00290346">
        <w:rPr>
          <w:b/>
          <w:color w:val="4A86E8"/>
          <w:sz w:val="24"/>
          <w:szCs w:val="24"/>
          <w:lang w:val="en-US"/>
        </w:rPr>
        <w:t xml:space="preserve">How is the monitoring of employers' </w:t>
      </w:r>
      <w:r w:rsidR="00290346">
        <w:rPr>
          <w:b/>
          <w:color w:val="4A86E8"/>
          <w:sz w:val="24"/>
          <w:szCs w:val="24"/>
          <w:lang w:val="en-US"/>
        </w:rPr>
        <w:t>demands</w:t>
      </w:r>
      <w:r w:rsidR="00290346" w:rsidRPr="00290346">
        <w:rPr>
          <w:b/>
          <w:color w:val="4A86E8"/>
          <w:sz w:val="24"/>
          <w:szCs w:val="24"/>
          <w:lang w:val="en-US"/>
        </w:rPr>
        <w:t xml:space="preserve"> for skills and competencies conducted in your country - frequency?</w:t>
      </w:r>
    </w:p>
    <w:p w14:paraId="382A6901" w14:textId="77777777" w:rsidR="00290346" w:rsidRPr="00421490" w:rsidRDefault="00290346">
      <w:pPr>
        <w:jc w:val="both"/>
        <w:rPr>
          <w:sz w:val="24"/>
          <w:szCs w:val="24"/>
          <w:lang w:val="en-US"/>
        </w:rPr>
      </w:pPr>
      <w:r w:rsidRPr="00421490">
        <w:rPr>
          <w:sz w:val="24"/>
          <w:szCs w:val="24"/>
          <w:lang w:val="en-US"/>
        </w:rPr>
        <w:t>In accordance with Article 13 of the Law of the Republic of Kazakhstan "On the National Chamber of Entrepreneurs of the Republic of Kazakhstan" (2013), the National Chamber of Entrepreneurs of the Republic of Kazakhstan "</w:t>
      </w:r>
      <w:proofErr w:type="spellStart"/>
      <w:r w:rsidRPr="00421490">
        <w:rPr>
          <w:sz w:val="24"/>
          <w:szCs w:val="24"/>
          <w:lang w:val="en-US"/>
        </w:rPr>
        <w:t>Atameken</w:t>
      </w:r>
      <w:proofErr w:type="spellEnd"/>
      <w:r w:rsidRPr="00421490">
        <w:rPr>
          <w:sz w:val="24"/>
          <w:szCs w:val="24"/>
          <w:lang w:val="en-US"/>
        </w:rPr>
        <w:t>" (NCE) conducts an annual monitoring of the demand for professional personnel and assessments of the possibility of workforce release. The accumulation of information and the processing of results are carried out at the Center for Labor Resource Development under the Ministry of Labor.</w:t>
      </w:r>
    </w:p>
    <w:p w14:paraId="62C58B0F" w14:textId="407F0807" w:rsidR="00411168" w:rsidRDefault="00E700EE">
      <w:pPr>
        <w:jc w:val="both"/>
        <w:rPr>
          <w:sz w:val="24"/>
          <w:szCs w:val="24"/>
          <w:lang w:val="en-US"/>
        </w:rPr>
      </w:pPr>
      <w:hyperlink r:id="rId8">
        <w:r w:rsidR="00421490">
          <w:rPr>
            <w:color w:val="1155CC"/>
            <w:sz w:val="24"/>
            <w:szCs w:val="24"/>
            <w:u w:val="single"/>
            <w:lang w:val="en-US"/>
          </w:rPr>
          <w:t>Rules</w:t>
        </w:r>
        <w:r w:rsidR="008979C2" w:rsidRPr="00421490">
          <w:rPr>
            <w:color w:val="1155CC"/>
            <w:sz w:val="24"/>
            <w:szCs w:val="24"/>
            <w:u w:val="single"/>
            <w:lang w:val="en-US"/>
          </w:rPr>
          <w:t xml:space="preserve"> </w:t>
        </w:r>
      </w:hyperlink>
      <w:r w:rsidR="00421490">
        <w:rPr>
          <w:sz w:val="24"/>
          <w:szCs w:val="24"/>
          <w:lang w:val="en-US"/>
        </w:rPr>
        <w:t>for forming a National labor resource forecasting system.</w:t>
      </w:r>
    </w:p>
    <w:p w14:paraId="6463D978" w14:textId="77777777" w:rsidR="00917D11" w:rsidRPr="00421490" w:rsidRDefault="00917D11">
      <w:pPr>
        <w:jc w:val="both"/>
        <w:rPr>
          <w:sz w:val="24"/>
          <w:szCs w:val="24"/>
          <w:lang w:val="en-US"/>
        </w:rPr>
      </w:pPr>
    </w:p>
    <w:p w14:paraId="4F74B5CF" w14:textId="49658512" w:rsidR="00411168" w:rsidRDefault="008979C2">
      <w:pPr>
        <w:jc w:val="both"/>
        <w:rPr>
          <w:b/>
          <w:color w:val="4A86E8"/>
          <w:sz w:val="24"/>
          <w:szCs w:val="24"/>
          <w:lang w:val="en-US"/>
        </w:rPr>
      </w:pPr>
      <w:r w:rsidRPr="00421490">
        <w:rPr>
          <w:b/>
          <w:color w:val="4A86E8"/>
          <w:sz w:val="24"/>
          <w:szCs w:val="24"/>
          <w:lang w:val="en-US"/>
        </w:rPr>
        <w:t xml:space="preserve">2. </w:t>
      </w:r>
      <w:r w:rsidR="00421490">
        <w:rPr>
          <w:b/>
          <w:color w:val="4A86E8"/>
          <w:sz w:val="24"/>
          <w:szCs w:val="24"/>
          <w:lang w:val="en-US"/>
        </w:rPr>
        <w:t>What are the main data collection strategies used, how are industries selected, and how are employers engaged?</w:t>
      </w:r>
    </w:p>
    <w:p w14:paraId="56AED1B0" w14:textId="77777777" w:rsidR="00184C64" w:rsidRPr="00421490" w:rsidRDefault="00184C64">
      <w:pPr>
        <w:jc w:val="both"/>
        <w:rPr>
          <w:sz w:val="24"/>
          <w:szCs w:val="24"/>
          <w:lang w:val="en-US"/>
        </w:rPr>
      </w:pPr>
    </w:p>
    <w:p w14:paraId="3EBB3345" w14:textId="56B65DE2" w:rsidR="00184C64" w:rsidRDefault="00184C64">
      <w:pPr>
        <w:jc w:val="both"/>
        <w:rPr>
          <w:sz w:val="24"/>
          <w:szCs w:val="24"/>
          <w:lang w:val="en-US"/>
        </w:rPr>
      </w:pPr>
      <w:r w:rsidRPr="00184C64">
        <w:rPr>
          <w:sz w:val="24"/>
          <w:szCs w:val="24"/>
          <w:lang w:val="en-US"/>
        </w:rPr>
        <w:t xml:space="preserve">Employer surveys are conducted by the National Chamber of Entrepreneurs (NCE) across cities of republican significance, the capital, regions, and districts. The list of </w:t>
      </w:r>
      <w:proofErr w:type="gramStart"/>
      <w:r w:rsidRPr="00184C64">
        <w:rPr>
          <w:sz w:val="24"/>
          <w:szCs w:val="24"/>
          <w:lang w:val="en-US"/>
        </w:rPr>
        <w:t>employers</w:t>
      </w:r>
      <w:proofErr w:type="gramEnd"/>
      <w:r w:rsidRPr="00184C64">
        <w:rPr>
          <w:sz w:val="24"/>
          <w:szCs w:val="24"/>
          <w:lang w:val="en-US"/>
        </w:rPr>
        <w:t xml:space="preserve"> subject to the survey is formed based on data from the statistical business registry.</w:t>
      </w:r>
    </w:p>
    <w:p w14:paraId="2D40992B" w14:textId="77777777" w:rsidR="00184C64" w:rsidRPr="00184C64" w:rsidRDefault="00184C64">
      <w:pPr>
        <w:jc w:val="both"/>
        <w:rPr>
          <w:sz w:val="24"/>
          <w:szCs w:val="24"/>
          <w:lang w:val="en-US"/>
        </w:rPr>
      </w:pPr>
    </w:p>
    <w:p w14:paraId="2B6BFD82" w14:textId="77777777" w:rsidR="00184C64" w:rsidRDefault="00184C64">
      <w:pPr>
        <w:jc w:val="both"/>
        <w:rPr>
          <w:sz w:val="24"/>
          <w:szCs w:val="24"/>
          <w:lang w:val="en-US"/>
        </w:rPr>
      </w:pPr>
      <w:r w:rsidRPr="00184C64">
        <w:rPr>
          <w:sz w:val="24"/>
          <w:szCs w:val="24"/>
          <w:lang w:val="en-US"/>
        </w:rPr>
        <w:t>In order to ensure representativeness, a sample is calculated for each sector of the economy. This sample is determined by taking 5% of the total number of active enterprises and individual entrepreneurs operating in that sector. The selection is based on the criterion of payment of mandatory pension contributions for one out of the three months preceding the compilation of the list of employers.</w:t>
      </w:r>
    </w:p>
    <w:p w14:paraId="5749A07C" w14:textId="77777777" w:rsidR="00184C64" w:rsidRDefault="00184C64">
      <w:pPr>
        <w:jc w:val="both"/>
        <w:rPr>
          <w:sz w:val="24"/>
          <w:szCs w:val="24"/>
          <w:lang w:val="en-US"/>
        </w:rPr>
      </w:pPr>
    </w:p>
    <w:p w14:paraId="3995E07F" w14:textId="4DD15AB4" w:rsidR="00411168" w:rsidRDefault="00184C64">
      <w:pPr>
        <w:jc w:val="both"/>
        <w:rPr>
          <w:sz w:val="24"/>
          <w:szCs w:val="24"/>
          <w:lang w:val="en-US"/>
        </w:rPr>
      </w:pPr>
      <w:r>
        <w:rPr>
          <w:sz w:val="24"/>
          <w:szCs w:val="24"/>
          <w:lang w:val="en-US"/>
        </w:rPr>
        <w:t>Enterprises and individual entrepreneurs are surveyed regarding their quant</w:t>
      </w:r>
      <w:r w:rsidR="00F25465">
        <w:rPr>
          <w:sz w:val="24"/>
          <w:szCs w:val="24"/>
          <w:lang w:val="en-US"/>
        </w:rPr>
        <w:t>it</w:t>
      </w:r>
      <w:r>
        <w:rPr>
          <w:sz w:val="24"/>
          <w:szCs w:val="24"/>
          <w:lang w:val="en-US"/>
        </w:rPr>
        <w:t>ative demand</w:t>
      </w:r>
      <w:r w:rsidR="00F25465">
        <w:rPr>
          <w:sz w:val="24"/>
          <w:szCs w:val="24"/>
          <w:lang w:val="en-US"/>
        </w:rPr>
        <w:t xml:space="preserve"> for personnel in the current and upcoming years broken down by professions.</w:t>
      </w:r>
    </w:p>
    <w:p w14:paraId="49BD35D4" w14:textId="77777777" w:rsidR="00E72871" w:rsidRPr="00184C64" w:rsidRDefault="00E72871">
      <w:pPr>
        <w:jc w:val="both"/>
        <w:rPr>
          <w:sz w:val="24"/>
          <w:szCs w:val="24"/>
          <w:lang w:val="en-US"/>
        </w:rPr>
      </w:pPr>
    </w:p>
    <w:p w14:paraId="45D242A6" w14:textId="3B4CD8E3" w:rsidR="00411168" w:rsidRPr="00E72871" w:rsidRDefault="00E72871">
      <w:pPr>
        <w:jc w:val="both"/>
        <w:rPr>
          <w:sz w:val="24"/>
          <w:szCs w:val="24"/>
          <w:lang w:val="en-US"/>
        </w:rPr>
      </w:pPr>
      <w:r>
        <w:rPr>
          <w:sz w:val="24"/>
          <w:szCs w:val="24"/>
          <w:lang w:val="en-US"/>
        </w:rPr>
        <w:t>The survey is conducted according to a questionnaire prepared by the NCE and posted on the Labor Exchange website in both Kazakh and Russian languages (</w:t>
      </w:r>
      <w:proofErr w:type="spellStart"/>
      <w:r>
        <w:rPr>
          <w:sz w:val="24"/>
          <w:szCs w:val="24"/>
          <w:lang w:val="en-US"/>
        </w:rPr>
        <w:t>Aidana</w:t>
      </w:r>
      <w:proofErr w:type="spellEnd"/>
      <w:r>
        <w:rPr>
          <w:sz w:val="24"/>
          <w:szCs w:val="24"/>
          <w:lang w:val="en-US"/>
        </w:rPr>
        <w:t xml:space="preserve"> </w:t>
      </w:r>
      <w:proofErr w:type="spellStart"/>
      <w:r>
        <w:rPr>
          <w:sz w:val="24"/>
          <w:szCs w:val="24"/>
          <w:lang w:val="en-US"/>
        </w:rPr>
        <w:t>Togizbaeva</w:t>
      </w:r>
      <w:proofErr w:type="spellEnd"/>
      <w:r>
        <w:rPr>
          <w:sz w:val="24"/>
          <w:szCs w:val="24"/>
          <w:lang w:val="en-US"/>
        </w:rPr>
        <w:t>, NCE “</w:t>
      </w:r>
      <w:proofErr w:type="spellStart"/>
      <w:r>
        <w:rPr>
          <w:sz w:val="24"/>
          <w:szCs w:val="24"/>
          <w:lang w:val="en-US"/>
        </w:rPr>
        <w:t>Atameken</w:t>
      </w:r>
      <w:proofErr w:type="spellEnd"/>
      <w:r>
        <w:rPr>
          <w:sz w:val="24"/>
          <w:szCs w:val="24"/>
          <w:lang w:val="en-US"/>
        </w:rPr>
        <w:t>”, facilitator for Module 1)</w:t>
      </w:r>
      <w:r w:rsidR="00E06B66">
        <w:rPr>
          <w:sz w:val="24"/>
          <w:szCs w:val="24"/>
          <w:lang w:val="en-US"/>
        </w:rPr>
        <w:t>.</w:t>
      </w:r>
    </w:p>
    <w:p w14:paraId="2E53C454" w14:textId="77777777" w:rsidR="00411168" w:rsidRPr="00E72871" w:rsidRDefault="00411168">
      <w:pPr>
        <w:jc w:val="both"/>
        <w:rPr>
          <w:sz w:val="24"/>
          <w:szCs w:val="24"/>
          <w:lang w:val="en-US"/>
        </w:rPr>
      </w:pPr>
    </w:p>
    <w:p w14:paraId="5E9FA52D" w14:textId="013CAD01" w:rsidR="00411168" w:rsidRPr="00E06B66" w:rsidRDefault="008979C2">
      <w:pPr>
        <w:jc w:val="both"/>
        <w:rPr>
          <w:sz w:val="24"/>
          <w:szCs w:val="24"/>
          <w:lang w:val="en-US"/>
        </w:rPr>
      </w:pPr>
      <w:r w:rsidRPr="00E06B66">
        <w:rPr>
          <w:b/>
          <w:color w:val="4A86E8"/>
          <w:sz w:val="24"/>
          <w:szCs w:val="24"/>
          <w:lang w:val="en-US"/>
        </w:rPr>
        <w:t xml:space="preserve">3. </w:t>
      </w:r>
      <w:r w:rsidR="00E06B66">
        <w:rPr>
          <w:b/>
          <w:color w:val="4A86E8"/>
          <w:sz w:val="24"/>
          <w:szCs w:val="24"/>
          <w:lang w:val="en-US"/>
        </w:rPr>
        <w:t>Who coordinates and implements these processes</w:t>
      </w:r>
      <w:r w:rsidRPr="00E06B66">
        <w:rPr>
          <w:b/>
          <w:color w:val="4A86E8"/>
          <w:sz w:val="24"/>
          <w:szCs w:val="24"/>
          <w:lang w:val="en-US"/>
        </w:rPr>
        <w:t>?</w:t>
      </w:r>
    </w:p>
    <w:p w14:paraId="2D90A74F" w14:textId="17DF235E" w:rsidR="00411168" w:rsidRDefault="00E06B66">
      <w:pPr>
        <w:jc w:val="both"/>
        <w:rPr>
          <w:sz w:val="24"/>
          <w:szCs w:val="24"/>
          <w:lang w:val="en-US"/>
        </w:rPr>
      </w:pPr>
      <w:r>
        <w:rPr>
          <w:sz w:val="24"/>
          <w:szCs w:val="24"/>
          <w:lang w:val="en-US"/>
        </w:rPr>
        <w:t xml:space="preserve">According to the Rules for establishing a national </w:t>
      </w:r>
      <w:proofErr w:type="spellStart"/>
      <w:r>
        <w:rPr>
          <w:sz w:val="24"/>
          <w:szCs w:val="24"/>
          <w:lang w:val="en-US"/>
        </w:rPr>
        <w:t>labour</w:t>
      </w:r>
      <w:proofErr w:type="spellEnd"/>
      <w:r>
        <w:rPr>
          <w:sz w:val="24"/>
          <w:szCs w:val="24"/>
          <w:lang w:val="en-US"/>
        </w:rPr>
        <w:t xml:space="preserve"> resource forecasting system and utilizing its results, an authorizes government body aggregates information on personnel needs for the medium term</w:t>
      </w:r>
      <w:r w:rsidR="008979C2" w:rsidRPr="00E06B66">
        <w:rPr>
          <w:sz w:val="24"/>
          <w:szCs w:val="24"/>
          <w:lang w:val="en-US"/>
        </w:rPr>
        <w:t>.</w:t>
      </w:r>
    </w:p>
    <w:p w14:paraId="665C9215" w14:textId="77777777" w:rsidR="00A902C1" w:rsidRPr="00E06B66" w:rsidRDefault="00A902C1">
      <w:pPr>
        <w:jc w:val="both"/>
        <w:rPr>
          <w:sz w:val="24"/>
          <w:szCs w:val="24"/>
          <w:lang w:val="en-US"/>
        </w:rPr>
      </w:pPr>
    </w:p>
    <w:p w14:paraId="53B40E47" w14:textId="77777777" w:rsidR="00917D11" w:rsidRDefault="00A902C1">
      <w:pPr>
        <w:jc w:val="both"/>
        <w:rPr>
          <w:sz w:val="24"/>
          <w:szCs w:val="24"/>
          <w:lang w:val="en-US"/>
        </w:rPr>
      </w:pPr>
      <w:r w:rsidRPr="00A902C1">
        <w:rPr>
          <w:sz w:val="24"/>
          <w:szCs w:val="24"/>
          <w:lang w:val="en-US"/>
        </w:rPr>
        <w:t>The national labor resource forecasting system is formed at</w:t>
      </w:r>
      <w:r w:rsidR="00917D11">
        <w:rPr>
          <w:sz w:val="24"/>
          <w:szCs w:val="24"/>
          <w:lang w:val="en-US"/>
        </w:rPr>
        <w:t xml:space="preserve"> </w:t>
      </w:r>
    </w:p>
    <w:p w14:paraId="46FAFB9C" w14:textId="35A345A8" w:rsidR="00411168" w:rsidRPr="00917D11" w:rsidRDefault="00A902C1" w:rsidP="00917D11">
      <w:pPr>
        <w:pStyle w:val="a9"/>
        <w:numPr>
          <w:ilvl w:val="0"/>
          <w:numId w:val="8"/>
        </w:numPr>
        <w:jc w:val="both"/>
        <w:rPr>
          <w:sz w:val="24"/>
          <w:szCs w:val="24"/>
          <w:lang w:val="en-US"/>
        </w:rPr>
      </w:pPr>
      <w:r w:rsidRPr="00917D11">
        <w:rPr>
          <w:b/>
          <w:sz w:val="24"/>
          <w:szCs w:val="24"/>
          <w:lang w:val="en-US"/>
        </w:rPr>
        <w:t>the</w:t>
      </w:r>
      <w:r w:rsidRPr="00917D11">
        <w:rPr>
          <w:sz w:val="24"/>
          <w:szCs w:val="24"/>
          <w:lang w:val="en-US"/>
        </w:rPr>
        <w:t xml:space="preserve"> </w:t>
      </w:r>
      <w:r w:rsidRPr="00917D11">
        <w:rPr>
          <w:b/>
          <w:sz w:val="24"/>
          <w:szCs w:val="24"/>
          <w:lang w:val="en-US"/>
        </w:rPr>
        <w:t>central</w:t>
      </w:r>
      <w:r w:rsidRPr="00917D11">
        <w:rPr>
          <w:sz w:val="24"/>
          <w:szCs w:val="24"/>
          <w:lang w:val="en-US"/>
        </w:rPr>
        <w:t xml:space="preserve"> level for</w:t>
      </w:r>
      <w:r w:rsidR="00917D11" w:rsidRPr="00917D11">
        <w:rPr>
          <w:sz w:val="24"/>
          <w:szCs w:val="24"/>
          <w:lang w:val="en-US"/>
        </w:rPr>
        <w:t>:</w:t>
      </w:r>
    </w:p>
    <w:p w14:paraId="6A360BD0" w14:textId="4D781FB1" w:rsidR="00A902C1" w:rsidRPr="00A902C1" w:rsidRDefault="00A902C1" w:rsidP="00A902C1">
      <w:pPr>
        <w:ind w:firstLine="720"/>
        <w:jc w:val="both"/>
        <w:rPr>
          <w:sz w:val="24"/>
          <w:szCs w:val="24"/>
          <w:lang w:val="en-US"/>
        </w:rPr>
      </w:pPr>
      <w:r>
        <w:rPr>
          <w:sz w:val="24"/>
          <w:szCs w:val="24"/>
          <w:lang w:val="en-US"/>
        </w:rPr>
        <w:t xml:space="preserve">1) </w:t>
      </w:r>
      <w:r w:rsidRPr="00A902C1">
        <w:rPr>
          <w:sz w:val="24"/>
          <w:szCs w:val="24"/>
          <w:lang w:val="en-US"/>
        </w:rPr>
        <w:t>Short-term period, forecasting period - 1 (one) year.</w:t>
      </w:r>
    </w:p>
    <w:p w14:paraId="3670139D" w14:textId="77544566" w:rsidR="00A902C1" w:rsidRPr="00A902C1" w:rsidRDefault="00A902C1" w:rsidP="00A902C1">
      <w:pPr>
        <w:ind w:firstLine="720"/>
        <w:jc w:val="both"/>
        <w:rPr>
          <w:sz w:val="24"/>
          <w:szCs w:val="24"/>
          <w:lang w:val="en-US"/>
        </w:rPr>
      </w:pPr>
      <w:r>
        <w:rPr>
          <w:sz w:val="24"/>
          <w:szCs w:val="24"/>
          <w:lang w:val="en-US"/>
        </w:rPr>
        <w:t>2)</w:t>
      </w:r>
      <w:r w:rsidRPr="00A902C1">
        <w:rPr>
          <w:sz w:val="24"/>
          <w:szCs w:val="24"/>
          <w:lang w:val="en-US"/>
        </w:rPr>
        <w:t>Medium-term period, forecasting period - 6 (six) years, including the year of forecast formation.</w:t>
      </w:r>
    </w:p>
    <w:p w14:paraId="57B841E7" w14:textId="77777777" w:rsidR="00A902C1" w:rsidRDefault="00A902C1" w:rsidP="00A902C1">
      <w:pPr>
        <w:ind w:firstLine="425"/>
        <w:jc w:val="both"/>
        <w:rPr>
          <w:sz w:val="24"/>
          <w:szCs w:val="24"/>
          <w:lang w:val="en-US"/>
        </w:rPr>
      </w:pPr>
      <w:r>
        <w:rPr>
          <w:sz w:val="24"/>
          <w:szCs w:val="24"/>
          <w:lang w:val="en-US"/>
        </w:rPr>
        <w:t>3)</w:t>
      </w:r>
      <w:r w:rsidRPr="00A902C1">
        <w:rPr>
          <w:sz w:val="24"/>
          <w:szCs w:val="24"/>
          <w:lang w:val="en-US"/>
        </w:rPr>
        <w:t>Long-term period (demographic forecast), forecasting period - up to the year 2050.</w:t>
      </w:r>
    </w:p>
    <w:p w14:paraId="6F9192F0" w14:textId="77777777" w:rsidR="00A902C1" w:rsidRDefault="00A902C1" w:rsidP="00A902C1">
      <w:pPr>
        <w:ind w:firstLine="425"/>
        <w:jc w:val="both"/>
        <w:rPr>
          <w:sz w:val="24"/>
          <w:szCs w:val="24"/>
          <w:lang w:val="en-US"/>
        </w:rPr>
      </w:pPr>
    </w:p>
    <w:p w14:paraId="45202895" w14:textId="49DBD7C9" w:rsidR="00E066B3" w:rsidRPr="00E066B3" w:rsidRDefault="008979C2" w:rsidP="00E066B3">
      <w:pPr>
        <w:ind w:firstLine="425"/>
        <w:jc w:val="both"/>
        <w:rPr>
          <w:sz w:val="24"/>
          <w:szCs w:val="24"/>
          <w:lang w:val="en-US"/>
        </w:rPr>
      </w:pPr>
      <w:r w:rsidRPr="00A902C1">
        <w:rPr>
          <w:sz w:val="24"/>
          <w:szCs w:val="24"/>
          <w:lang w:val="en-US"/>
        </w:rPr>
        <w:t xml:space="preserve">- </w:t>
      </w:r>
      <w:r w:rsidR="00E066B3" w:rsidRPr="00E066B3">
        <w:rPr>
          <w:sz w:val="24"/>
          <w:szCs w:val="24"/>
          <w:lang w:val="en-US"/>
        </w:rPr>
        <w:t xml:space="preserve"> </w:t>
      </w:r>
      <w:r w:rsidR="00E066B3" w:rsidRPr="00E066B3">
        <w:rPr>
          <w:b/>
          <w:sz w:val="24"/>
          <w:szCs w:val="24"/>
          <w:lang w:val="en-US"/>
        </w:rPr>
        <w:t>the regional</w:t>
      </w:r>
      <w:r w:rsidR="00E066B3" w:rsidRPr="00E066B3">
        <w:rPr>
          <w:sz w:val="24"/>
          <w:szCs w:val="24"/>
          <w:lang w:val="en-US"/>
        </w:rPr>
        <w:t xml:space="preserve"> level, the following are formed:</w:t>
      </w:r>
    </w:p>
    <w:p w14:paraId="7DC1B238" w14:textId="4C5F4382" w:rsidR="00E066B3" w:rsidRPr="00E066B3" w:rsidRDefault="00E066B3" w:rsidP="00E066B3">
      <w:pPr>
        <w:pStyle w:val="a9"/>
        <w:numPr>
          <w:ilvl w:val="0"/>
          <w:numId w:val="4"/>
        </w:numPr>
        <w:jc w:val="both"/>
        <w:rPr>
          <w:sz w:val="24"/>
          <w:szCs w:val="24"/>
          <w:lang w:val="en-US"/>
        </w:rPr>
      </w:pPr>
      <w:r w:rsidRPr="00E066B3">
        <w:rPr>
          <w:sz w:val="24"/>
          <w:szCs w:val="24"/>
          <w:lang w:val="en-US"/>
        </w:rPr>
        <w:t>forecast of personnel demand based on employer surveys - annually for a period of up to 3 (three) years.</w:t>
      </w:r>
    </w:p>
    <w:p w14:paraId="0ADF033C" w14:textId="2FD2E855" w:rsidR="00E066B3" w:rsidRPr="00E066B3" w:rsidRDefault="00E066B3" w:rsidP="00E066B3">
      <w:pPr>
        <w:pStyle w:val="a9"/>
        <w:numPr>
          <w:ilvl w:val="0"/>
          <w:numId w:val="4"/>
        </w:numPr>
        <w:jc w:val="both"/>
        <w:rPr>
          <w:sz w:val="24"/>
          <w:szCs w:val="24"/>
          <w:lang w:val="en-US"/>
        </w:rPr>
      </w:pPr>
      <w:r>
        <w:rPr>
          <w:sz w:val="24"/>
          <w:szCs w:val="24"/>
          <w:lang w:val="en-US"/>
        </w:rPr>
        <w:t>f</w:t>
      </w:r>
      <w:r w:rsidRPr="00E066B3">
        <w:rPr>
          <w:sz w:val="24"/>
          <w:szCs w:val="24"/>
          <w:lang w:val="en-US"/>
        </w:rPr>
        <w:t>orecast of labor resources for the medium term - 6 (six) years, including the year of forecast formation.</w:t>
      </w:r>
    </w:p>
    <w:p w14:paraId="075CE83B" w14:textId="541791F7" w:rsidR="00411168" w:rsidRPr="00E066B3" w:rsidRDefault="00E066B3" w:rsidP="00E066B3">
      <w:pPr>
        <w:pStyle w:val="a9"/>
        <w:numPr>
          <w:ilvl w:val="0"/>
          <w:numId w:val="4"/>
        </w:numPr>
        <w:jc w:val="both"/>
        <w:rPr>
          <w:sz w:val="24"/>
          <w:szCs w:val="24"/>
          <w:lang w:val="en-US"/>
        </w:rPr>
      </w:pPr>
      <w:r w:rsidRPr="00E066B3">
        <w:rPr>
          <w:sz w:val="24"/>
          <w:szCs w:val="24"/>
          <w:lang w:val="en-US"/>
        </w:rPr>
        <w:t>proposals for the formation and allocation of the state educational order for the training of personnel with technical and vocational education - annually before April 1st.</w:t>
      </w:r>
    </w:p>
    <w:p w14:paraId="4305E463" w14:textId="77777777" w:rsidR="00E066B3" w:rsidRPr="00E066B3" w:rsidRDefault="00E066B3" w:rsidP="00E066B3">
      <w:pPr>
        <w:pStyle w:val="a9"/>
        <w:ind w:left="785"/>
        <w:jc w:val="both"/>
        <w:rPr>
          <w:sz w:val="24"/>
          <w:szCs w:val="24"/>
          <w:lang w:val="en-US"/>
        </w:rPr>
      </w:pPr>
    </w:p>
    <w:p w14:paraId="1245E3FF" w14:textId="3DB3F40A" w:rsidR="00411168" w:rsidRPr="00B0390A" w:rsidRDefault="008979C2">
      <w:pPr>
        <w:jc w:val="both"/>
        <w:rPr>
          <w:sz w:val="24"/>
          <w:szCs w:val="24"/>
          <w:lang w:val="en-US"/>
        </w:rPr>
      </w:pPr>
      <w:r w:rsidRPr="00B0390A">
        <w:rPr>
          <w:b/>
          <w:color w:val="4A86E8"/>
          <w:sz w:val="24"/>
          <w:szCs w:val="24"/>
          <w:lang w:val="en-US"/>
        </w:rPr>
        <w:t xml:space="preserve">4. </w:t>
      </w:r>
      <w:r w:rsidR="00B0390A">
        <w:rPr>
          <w:b/>
          <w:color w:val="4A86E8"/>
          <w:sz w:val="24"/>
          <w:szCs w:val="24"/>
          <w:lang w:val="en-US"/>
        </w:rPr>
        <w:t>How is the obtained information used</w:t>
      </w:r>
      <w:r w:rsidRPr="00B0390A">
        <w:rPr>
          <w:b/>
          <w:color w:val="4A86E8"/>
          <w:sz w:val="24"/>
          <w:szCs w:val="24"/>
          <w:lang w:val="en-US"/>
        </w:rPr>
        <w:t>?</w:t>
      </w:r>
    </w:p>
    <w:p w14:paraId="1E4868D5" w14:textId="1766AB68" w:rsidR="00411168" w:rsidRPr="00B0390A" w:rsidRDefault="00B0390A">
      <w:pPr>
        <w:jc w:val="both"/>
        <w:rPr>
          <w:i/>
          <w:sz w:val="24"/>
          <w:szCs w:val="24"/>
          <w:lang w:val="en-US"/>
        </w:rPr>
      </w:pPr>
      <w:r w:rsidRPr="00B0390A">
        <w:rPr>
          <w:sz w:val="24"/>
          <w:szCs w:val="24"/>
          <w:lang w:val="en-US"/>
        </w:rPr>
        <w:t>The survey results are used by Regional Chambers when allocating the state educational order to colleges. They are also sent to the Ministry of Labor and Social Protection of the Population of the Republic of Kazakhstan, the Ministry of Education of the Republic of Kazakhstan, and local executive bodies</w:t>
      </w:r>
      <w:r w:rsidR="008979C2" w:rsidRPr="00B0390A">
        <w:rPr>
          <w:sz w:val="24"/>
          <w:szCs w:val="24"/>
          <w:lang w:val="en-US"/>
        </w:rPr>
        <w:t>.</w:t>
      </w:r>
    </w:p>
    <w:p w14:paraId="5AEA79E3" w14:textId="77777777" w:rsidR="00411168" w:rsidRPr="00B0390A" w:rsidRDefault="00411168">
      <w:pPr>
        <w:jc w:val="both"/>
        <w:rPr>
          <w:sz w:val="24"/>
          <w:szCs w:val="24"/>
          <w:lang w:val="en-US"/>
        </w:rPr>
      </w:pPr>
    </w:p>
    <w:p w14:paraId="6EF1EF7B" w14:textId="5D60B133" w:rsidR="00B0390A" w:rsidRPr="00B0390A" w:rsidRDefault="00B0390A" w:rsidP="00B0390A">
      <w:pPr>
        <w:pBdr>
          <w:top w:val="nil"/>
          <w:left w:val="nil"/>
          <w:bottom w:val="nil"/>
          <w:right w:val="nil"/>
          <w:between w:val="nil"/>
        </w:pBdr>
        <w:rPr>
          <w:sz w:val="24"/>
          <w:szCs w:val="24"/>
          <w:lang w:val="en-US"/>
        </w:rPr>
      </w:pPr>
      <w:r w:rsidRPr="00B0390A">
        <w:rPr>
          <w:sz w:val="24"/>
          <w:szCs w:val="24"/>
          <w:lang w:val="en-US"/>
        </w:rPr>
        <w:t xml:space="preserve">The results of the national labor resource forecasting system are used at </w:t>
      </w:r>
      <w:r w:rsidRPr="00B0390A">
        <w:rPr>
          <w:b/>
          <w:sz w:val="24"/>
          <w:szCs w:val="24"/>
          <w:lang w:val="en-US"/>
        </w:rPr>
        <w:t>the central</w:t>
      </w:r>
      <w:r w:rsidRPr="00B0390A">
        <w:rPr>
          <w:sz w:val="24"/>
          <w:szCs w:val="24"/>
          <w:lang w:val="en-US"/>
        </w:rPr>
        <w:t xml:space="preserve"> level by</w:t>
      </w:r>
      <w:r>
        <w:rPr>
          <w:sz w:val="24"/>
          <w:szCs w:val="24"/>
          <w:lang w:val="en-US"/>
        </w:rPr>
        <w:t xml:space="preserve"> </w:t>
      </w:r>
      <w:r w:rsidRPr="00B0390A">
        <w:rPr>
          <w:sz w:val="24"/>
          <w:szCs w:val="24"/>
          <w:lang w:val="en-US"/>
        </w:rPr>
        <w:t>government agencies for:</w:t>
      </w:r>
    </w:p>
    <w:p w14:paraId="6E272552" w14:textId="310CFD23" w:rsidR="00B0390A" w:rsidRPr="00B0390A" w:rsidRDefault="008979C2" w:rsidP="00B0390A">
      <w:pPr>
        <w:pBdr>
          <w:top w:val="nil"/>
          <w:left w:val="nil"/>
          <w:bottom w:val="nil"/>
          <w:right w:val="nil"/>
          <w:between w:val="nil"/>
        </w:pBdr>
        <w:ind w:left="708" w:hanging="283"/>
        <w:rPr>
          <w:sz w:val="24"/>
          <w:szCs w:val="24"/>
          <w:lang w:val="en-US"/>
        </w:rPr>
      </w:pPr>
      <w:r w:rsidRPr="00B0390A">
        <w:rPr>
          <w:sz w:val="24"/>
          <w:szCs w:val="24"/>
          <w:lang w:val="en-US"/>
        </w:rPr>
        <w:t xml:space="preserve">1) </w:t>
      </w:r>
      <w:r w:rsidR="00B0390A">
        <w:rPr>
          <w:sz w:val="24"/>
          <w:szCs w:val="24"/>
          <w:lang w:val="en-US"/>
        </w:rPr>
        <w:t>o</w:t>
      </w:r>
      <w:r w:rsidR="00B0390A" w:rsidRPr="00B0390A">
        <w:rPr>
          <w:sz w:val="24"/>
          <w:szCs w:val="24"/>
          <w:lang w:val="en-US"/>
        </w:rPr>
        <w:t>rganizing vocational training for the unemployed.</w:t>
      </w:r>
    </w:p>
    <w:p w14:paraId="6ECFBEBC" w14:textId="11D39E2E" w:rsidR="00B0390A" w:rsidRPr="00B0390A" w:rsidRDefault="00B0390A" w:rsidP="00B0390A">
      <w:pPr>
        <w:pBdr>
          <w:top w:val="nil"/>
          <w:left w:val="nil"/>
          <w:bottom w:val="nil"/>
          <w:right w:val="nil"/>
          <w:between w:val="nil"/>
        </w:pBdr>
        <w:ind w:left="708" w:hanging="283"/>
        <w:rPr>
          <w:sz w:val="24"/>
          <w:szCs w:val="24"/>
          <w:lang w:val="en-US"/>
        </w:rPr>
      </w:pPr>
      <w:r>
        <w:rPr>
          <w:sz w:val="24"/>
          <w:szCs w:val="24"/>
          <w:lang w:val="en-US"/>
        </w:rPr>
        <w:t>2) i</w:t>
      </w:r>
      <w:r w:rsidRPr="00B0390A">
        <w:rPr>
          <w:sz w:val="24"/>
          <w:szCs w:val="24"/>
          <w:lang w:val="en-US"/>
        </w:rPr>
        <w:t>nforming the general population about the labor market situation, its development prospects, and in-demand professions.</w:t>
      </w:r>
    </w:p>
    <w:p w14:paraId="32D52D8E" w14:textId="74FCDB36" w:rsidR="00B0390A" w:rsidRPr="00B0390A" w:rsidRDefault="00B0390A" w:rsidP="00B0390A">
      <w:pPr>
        <w:pBdr>
          <w:top w:val="nil"/>
          <w:left w:val="nil"/>
          <w:bottom w:val="nil"/>
          <w:right w:val="nil"/>
          <w:between w:val="nil"/>
        </w:pBdr>
        <w:ind w:left="708" w:hanging="283"/>
        <w:rPr>
          <w:sz w:val="24"/>
          <w:szCs w:val="24"/>
          <w:lang w:val="en-US"/>
        </w:rPr>
      </w:pPr>
      <w:r>
        <w:rPr>
          <w:sz w:val="24"/>
          <w:szCs w:val="24"/>
          <w:lang w:val="en-US"/>
        </w:rPr>
        <w:t>3) f</w:t>
      </w:r>
      <w:r w:rsidRPr="00B0390A">
        <w:rPr>
          <w:sz w:val="24"/>
          <w:szCs w:val="24"/>
          <w:lang w:val="en-US"/>
        </w:rPr>
        <w:t>orming the state educational order for the training of personnel with technical, professional, post-secondary, as well as higher and postgraduate education.</w:t>
      </w:r>
    </w:p>
    <w:p w14:paraId="15F2FB12" w14:textId="247B6F82" w:rsidR="00411168" w:rsidRPr="00B0390A" w:rsidRDefault="00B0390A" w:rsidP="00B0390A">
      <w:pPr>
        <w:pBdr>
          <w:top w:val="nil"/>
          <w:left w:val="nil"/>
          <w:bottom w:val="nil"/>
          <w:right w:val="nil"/>
          <w:between w:val="nil"/>
        </w:pBdr>
        <w:ind w:left="708" w:hanging="283"/>
        <w:rPr>
          <w:sz w:val="24"/>
          <w:szCs w:val="24"/>
          <w:lang w:val="en-US"/>
        </w:rPr>
      </w:pPr>
      <w:r>
        <w:rPr>
          <w:sz w:val="24"/>
          <w:szCs w:val="24"/>
          <w:lang w:val="en-US"/>
        </w:rPr>
        <w:t>4) d</w:t>
      </w:r>
      <w:r w:rsidRPr="00B0390A">
        <w:rPr>
          <w:sz w:val="24"/>
          <w:szCs w:val="24"/>
          <w:lang w:val="en-US"/>
        </w:rPr>
        <w:t>eveloping development plans for central government bodies funded from the republican budget.</w:t>
      </w:r>
    </w:p>
    <w:p w14:paraId="3207A98E" w14:textId="7FFFF001" w:rsidR="00B0390A" w:rsidRPr="00B0390A" w:rsidRDefault="008979C2" w:rsidP="00B0390A">
      <w:pPr>
        <w:jc w:val="both"/>
        <w:rPr>
          <w:sz w:val="24"/>
          <w:szCs w:val="24"/>
          <w:lang w:val="en-US"/>
        </w:rPr>
      </w:pPr>
      <w:r w:rsidRPr="00B0390A">
        <w:rPr>
          <w:sz w:val="24"/>
          <w:szCs w:val="24"/>
          <w:lang w:val="en-US"/>
        </w:rPr>
        <w:t xml:space="preserve">- </w:t>
      </w:r>
      <w:r w:rsidR="00B0390A">
        <w:rPr>
          <w:sz w:val="24"/>
          <w:szCs w:val="24"/>
          <w:lang w:val="en-US"/>
        </w:rPr>
        <w:t>a</w:t>
      </w:r>
      <w:r w:rsidR="00B0390A" w:rsidRPr="00B0390A">
        <w:rPr>
          <w:sz w:val="24"/>
          <w:szCs w:val="24"/>
          <w:lang w:val="en-US"/>
        </w:rPr>
        <w:t xml:space="preserve">t </w:t>
      </w:r>
      <w:r w:rsidR="00B0390A" w:rsidRPr="00B0390A">
        <w:rPr>
          <w:b/>
          <w:sz w:val="24"/>
          <w:szCs w:val="24"/>
          <w:lang w:val="en-US"/>
        </w:rPr>
        <w:t>the regional</w:t>
      </w:r>
      <w:r w:rsidR="00B0390A" w:rsidRPr="00B0390A">
        <w:rPr>
          <w:sz w:val="24"/>
          <w:szCs w:val="24"/>
          <w:lang w:val="en-US"/>
        </w:rPr>
        <w:t xml:space="preserve"> level (forecast of personnel demand based on survey results), the results are used by government and local executive bodies for:</w:t>
      </w:r>
    </w:p>
    <w:p w14:paraId="213BE224" w14:textId="10C0AE1C" w:rsidR="00B0390A" w:rsidRDefault="00B0390A" w:rsidP="00FC77BF">
      <w:pPr>
        <w:ind w:firstLine="720"/>
        <w:jc w:val="both"/>
        <w:rPr>
          <w:sz w:val="24"/>
          <w:szCs w:val="24"/>
          <w:lang w:val="en-US"/>
        </w:rPr>
      </w:pPr>
      <w:r>
        <w:rPr>
          <w:sz w:val="24"/>
          <w:szCs w:val="24"/>
          <w:lang w:val="en-US"/>
        </w:rPr>
        <w:t>1) f</w:t>
      </w:r>
      <w:r w:rsidRPr="00B0390A">
        <w:rPr>
          <w:sz w:val="24"/>
          <w:szCs w:val="24"/>
          <w:lang w:val="en-US"/>
        </w:rPr>
        <w:t>orming the state educational order for the training of personnel with technical, professional, post-secondary, as well as higher and postgraduate education.</w:t>
      </w:r>
    </w:p>
    <w:p w14:paraId="3CAE45EB" w14:textId="798C13B3" w:rsidR="00B0390A" w:rsidRDefault="00B0390A" w:rsidP="00FC77BF">
      <w:pPr>
        <w:ind w:firstLine="720"/>
        <w:jc w:val="both"/>
        <w:rPr>
          <w:sz w:val="24"/>
          <w:szCs w:val="24"/>
          <w:lang w:val="en-US"/>
        </w:rPr>
      </w:pPr>
      <w:r>
        <w:rPr>
          <w:sz w:val="24"/>
          <w:szCs w:val="24"/>
          <w:lang w:val="en-US"/>
        </w:rPr>
        <w:t>2) d</w:t>
      </w:r>
      <w:r w:rsidRPr="00B0390A">
        <w:rPr>
          <w:sz w:val="24"/>
          <w:szCs w:val="24"/>
          <w:lang w:val="en-US"/>
        </w:rPr>
        <w:t>eveloping development plans for regions, cities of republican significance, and the capital.</w:t>
      </w:r>
    </w:p>
    <w:p w14:paraId="75735824" w14:textId="2164802D" w:rsidR="00411168" w:rsidRPr="00B0390A" w:rsidRDefault="00B0390A" w:rsidP="00FC77BF">
      <w:pPr>
        <w:ind w:firstLine="720"/>
        <w:jc w:val="both"/>
        <w:rPr>
          <w:sz w:val="24"/>
          <w:szCs w:val="24"/>
          <w:lang w:val="en-US"/>
        </w:rPr>
      </w:pPr>
      <w:r>
        <w:rPr>
          <w:sz w:val="24"/>
          <w:szCs w:val="24"/>
          <w:lang w:val="en-US"/>
        </w:rPr>
        <w:t>3) d</w:t>
      </w:r>
      <w:r w:rsidRPr="00B0390A">
        <w:rPr>
          <w:sz w:val="24"/>
          <w:szCs w:val="24"/>
          <w:lang w:val="en-US"/>
        </w:rPr>
        <w:t>eveloping and implementing budget, youth, and migration policies, as well as population employment policies.</w:t>
      </w:r>
      <w:r w:rsidR="008979C2" w:rsidRPr="00B0390A">
        <w:rPr>
          <w:sz w:val="24"/>
          <w:szCs w:val="24"/>
          <w:lang w:val="en-US"/>
        </w:rPr>
        <w:br/>
      </w:r>
    </w:p>
    <w:p w14:paraId="65095663" w14:textId="481F3C39" w:rsidR="00411168" w:rsidRPr="001F4CF0" w:rsidRDefault="001F4CF0">
      <w:pPr>
        <w:numPr>
          <w:ilvl w:val="0"/>
          <w:numId w:val="1"/>
        </w:numPr>
        <w:ind w:left="283" w:hanging="283"/>
        <w:jc w:val="both"/>
        <w:rPr>
          <w:color w:val="4A86E8"/>
          <w:sz w:val="24"/>
          <w:szCs w:val="24"/>
          <w:lang w:val="en-US"/>
        </w:rPr>
      </w:pPr>
      <w:r w:rsidRPr="001F4CF0">
        <w:rPr>
          <w:color w:val="4A86E8"/>
          <w:sz w:val="24"/>
          <w:szCs w:val="24"/>
          <w:lang w:val="en-US"/>
        </w:rPr>
        <w:t>Who will be speaking and sharing information to address the above questions</w:t>
      </w:r>
      <w:r w:rsidR="008979C2" w:rsidRPr="001F4CF0">
        <w:rPr>
          <w:color w:val="4A86E8"/>
          <w:sz w:val="24"/>
          <w:szCs w:val="24"/>
          <w:lang w:val="en-US"/>
        </w:rPr>
        <w:t>?</w:t>
      </w:r>
    </w:p>
    <w:p w14:paraId="3243F0CD" w14:textId="27314222" w:rsidR="00411168" w:rsidRPr="001F4CF0" w:rsidRDefault="001F4CF0">
      <w:pPr>
        <w:jc w:val="both"/>
        <w:rPr>
          <w:sz w:val="24"/>
          <w:szCs w:val="24"/>
          <w:lang w:val="en-US"/>
        </w:rPr>
      </w:pPr>
      <w:proofErr w:type="spellStart"/>
      <w:r w:rsidRPr="001F4CF0">
        <w:rPr>
          <w:b/>
          <w:i/>
          <w:sz w:val="24"/>
          <w:szCs w:val="24"/>
          <w:lang w:val="en-US"/>
        </w:rPr>
        <w:t>Aidana</w:t>
      </w:r>
      <w:proofErr w:type="spellEnd"/>
      <w:r w:rsidRPr="001F4CF0">
        <w:rPr>
          <w:b/>
          <w:i/>
          <w:sz w:val="24"/>
          <w:szCs w:val="24"/>
          <w:lang w:val="en-US"/>
        </w:rPr>
        <w:t xml:space="preserve"> </w:t>
      </w:r>
      <w:proofErr w:type="spellStart"/>
      <w:r w:rsidRPr="001F4CF0">
        <w:rPr>
          <w:b/>
          <w:i/>
          <w:sz w:val="24"/>
          <w:szCs w:val="24"/>
          <w:lang w:val="en-US"/>
        </w:rPr>
        <w:t>Togizbayeva</w:t>
      </w:r>
      <w:proofErr w:type="spellEnd"/>
      <w:r w:rsidRPr="001F4CF0">
        <w:rPr>
          <w:b/>
          <w:i/>
          <w:sz w:val="24"/>
          <w:szCs w:val="24"/>
          <w:lang w:val="en-US"/>
        </w:rPr>
        <w:t xml:space="preserve">, </w:t>
      </w:r>
      <w:r w:rsidRPr="001F4CF0">
        <w:rPr>
          <w:i/>
          <w:sz w:val="24"/>
          <w:szCs w:val="24"/>
          <w:lang w:val="en-US"/>
        </w:rPr>
        <w:t>facilitator of Module 1, Managing Director of the Department for Employment and Small and Women's Entrepreneurship Development at the National Chamber of Entrepreneurs of the Republic of Kazakhstan "</w:t>
      </w:r>
      <w:proofErr w:type="spellStart"/>
      <w:r w:rsidRPr="001F4CF0">
        <w:rPr>
          <w:i/>
          <w:sz w:val="24"/>
          <w:szCs w:val="24"/>
          <w:lang w:val="en-US"/>
        </w:rPr>
        <w:t>Atameken</w:t>
      </w:r>
      <w:proofErr w:type="spellEnd"/>
      <w:r w:rsidRPr="001F4CF0">
        <w:rPr>
          <w:i/>
          <w:sz w:val="24"/>
          <w:szCs w:val="24"/>
          <w:lang w:val="en-US"/>
        </w:rPr>
        <w:t>."</w:t>
      </w:r>
    </w:p>
    <w:p w14:paraId="216DE53F" w14:textId="77777777" w:rsidR="00411168" w:rsidRPr="001F4CF0" w:rsidRDefault="00411168">
      <w:pPr>
        <w:jc w:val="both"/>
        <w:rPr>
          <w:sz w:val="24"/>
          <w:szCs w:val="24"/>
          <w:lang w:val="en-US"/>
        </w:rPr>
      </w:pPr>
    </w:p>
    <w:p w14:paraId="100058D0" w14:textId="31F688D6" w:rsidR="00411168" w:rsidRPr="001F4CF0" w:rsidRDefault="008979C2">
      <w:pPr>
        <w:jc w:val="both"/>
        <w:rPr>
          <w:sz w:val="24"/>
          <w:szCs w:val="24"/>
          <w:lang w:val="en-US"/>
        </w:rPr>
      </w:pPr>
      <w:r>
        <w:rPr>
          <w:b/>
          <w:sz w:val="24"/>
          <w:szCs w:val="24"/>
        </w:rPr>
        <w:t>Б</w:t>
      </w:r>
      <w:r w:rsidRPr="001F4CF0">
        <w:rPr>
          <w:b/>
          <w:sz w:val="24"/>
          <w:szCs w:val="24"/>
          <w:lang w:val="en-US"/>
        </w:rPr>
        <w:t xml:space="preserve">) </w:t>
      </w:r>
      <w:r w:rsidR="001F4CF0">
        <w:rPr>
          <w:b/>
          <w:sz w:val="24"/>
          <w:szCs w:val="24"/>
          <w:lang w:val="en-US"/>
        </w:rPr>
        <w:t>Information about the situation in Kazakhstan</w:t>
      </w:r>
      <w:r w:rsidRPr="001F4CF0">
        <w:rPr>
          <w:sz w:val="24"/>
          <w:szCs w:val="24"/>
          <w:lang w:val="en-US"/>
        </w:rPr>
        <w:t xml:space="preserve"> (&lt;2 </w:t>
      </w:r>
      <w:r w:rsidR="001F4CF0">
        <w:rPr>
          <w:sz w:val="24"/>
          <w:szCs w:val="24"/>
          <w:lang w:val="en-US"/>
        </w:rPr>
        <w:t>p</w:t>
      </w:r>
      <w:r w:rsidRPr="001F4CF0">
        <w:rPr>
          <w:sz w:val="24"/>
          <w:szCs w:val="24"/>
          <w:lang w:val="en-US"/>
        </w:rPr>
        <w:t>.)</w:t>
      </w:r>
    </w:p>
    <w:p w14:paraId="785BDC81" w14:textId="77777777" w:rsidR="00411168" w:rsidRPr="001F4CF0" w:rsidRDefault="00411168">
      <w:pPr>
        <w:jc w:val="both"/>
        <w:rPr>
          <w:sz w:val="24"/>
          <w:szCs w:val="24"/>
          <w:lang w:val="en-US"/>
        </w:rPr>
      </w:pPr>
    </w:p>
    <w:p w14:paraId="772742DC" w14:textId="2E4A5893" w:rsidR="00411168" w:rsidRPr="00E54EE1" w:rsidRDefault="008979C2">
      <w:pPr>
        <w:pBdr>
          <w:top w:val="nil"/>
          <w:left w:val="nil"/>
          <w:bottom w:val="nil"/>
          <w:right w:val="nil"/>
          <w:between w:val="nil"/>
        </w:pBdr>
        <w:jc w:val="both"/>
        <w:rPr>
          <w:color w:val="4A86E8"/>
          <w:sz w:val="24"/>
          <w:szCs w:val="24"/>
          <w:lang w:val="en-US"/>
        </w:rPr>
      </w:pPr>
      <w:r w:rsidRPr="001F4CF0">
        <w:rPr>
          <w:b/>
          <w:color w:val="4A86E8"/>
          <w:sz w:val="24"/>
          <w:szCs w:val="24"/>
          <w:lang w:val="en-US"/>
        </w:rPr>
        <w:t xml:space="preserve">A. </w:t>
      </w:r>
      <w:r w:rsidR="001F4CF0">
        <w:rPr>
          <w:b/>
          <w:color w:val="4A86E8"/>
          <w:sz w:val="24"/>
          <w:szCs w:val="24"/>
          <w:lang w:val="en-US"/>
        </w:rPr>
        <w:t>The current situation</w:t>
      </w:r>
      <w:r w:rsidRPr="001F4CF0">
        <w:rPr>
          <w:b/>
          <w:color w:val="4A86E8"/>
          <w:sz w:val="24"/>
          <w:szCs w:val="24"/>
          <w:lang w:val="en-US"/>
        </w:rPr>
        <w:t xml:space="preserve">. </w:t>
      </w:r>
      <w:r w:rsidR="001F4CF0" w:rsidRPr="001F4CF0">
        <w:rPr>
          <w:color w:val="4A86E8"/>
          <w:sz w:val="24"/>
          <w:szCs w:val="24"/>
          <w:lang w:val="en-US"/>
        </w:rPr>
        <w:t xml:space="preserve">The mechanisms currently in place in your country for identifying labor market demand (from employers and industries) for skills. Coordination of data collection and analysis (at the national level and within industries). </w:t>
      </w:r>
      <w:r w:rsidR="001F4CF0" w:rsidRPr="00E54EE1">
        <w:rPr>
          <w:color w:val="4A86E8"/>
          <w:sz w:val="24"/>
          <w:szCs w:val="24"/>
          <w:lang w:val="en-US"/>
        </w:rPr>
        <w:t>Ways of utilizing the collected information</w:t>
      </w:r>
      <w:r w:rsidRPr="00E54EE1">
        <w:rPr>
          <w:color w:val="4A86E8"/>
          <w:sz w:val="24"/>
          <w:szCs w:val="24"/>
          <w:lang w:val="en-US"/>
        </w:rPr>
        <w:t>.</w:t>
      </w:r>
    </w:p>
    <w:p w14:paraId="383CF7D2" w14:textId="77777777" w:rsidR="00411168" w:rsidRPr="00E54EE1" w:rsidRDefault="00411168">
      <w:pPr>
        <w:jc w:val="both"/>
        <w:rPr>
          <w:sz w:val="24"/>
          <w:szCs w:val="24"/>
          <w:lang w:val="en-US"/>
        </w:rPr>
      </w:pPr>
    </w:p>
    <w:p w14:paraId="2807E263" w14:textId="77777777" w:rsidR="001F4CF0" w:rsidRPr="00E54EE1" w:rsidRDefault="001F4CF0">
      <w:pPr>
        <w:jc w:val="both"/>
        <w:rPr>
          <w:sz w:val="24"/>
          <w:szCs w:val="24"/>
          <w:lang w:val="en-US"/>
        </w:rPr>
      </w:pPr>
      <w:r w:rsidRPr="00E54EE1">
        <w:rPr>
          <w:sz w:val="24"/>
          <w:szCs w:val="24"/>
          <w:lang w:val="en-US"/>
        </w:rPr>
        <w:t xml:space="preserve">Every year, the National Chamber of Entrepreneurs and the Ministry of Labor and Social Protection of the Population of the Republic of Kazakhstan conduct monitoring of the demand for professional personnel and assess the possibility of workforce release. The results of this monitoring are used to shape the state educational order for the training of personnel with technical and professional education. </w:t>
      </w:r>
    </w:p>
    <w:p w14:paraId="05D52F88" w14:textId="4A71005A" w:rsidR="00411168" w:rsidRPr="00E54EE1" w:rsidRDefault="001F4CF0">
      <w:pPr>
        <w:jc w:val="both"/>
        <w:rPr>
          <w:sz w:val="24"/>
          <w:szCs w:val="24"/>
          <w:lang w:val="en-US"/>
        </w:rPr>
      </w:pPr>
      <w:r w:rsidRPr="00E54EE1">
        <w:rPr>
          <w:sz w:val="24"/>
          <w:szCs w:val="24"/>
          <w:lang w:val="en-US"/>
        </w:rPr>
        <w:lastRenderedPageBreak/>
        <w:t>Separate industry-specific labor market surveys are not conducted.</w:t>
      </w:r>
    </w:p>
    <w:p w14:paraId="6C276930" w14:textId="77777777" w:rsidR="00E54EE1" w:rsidRPr="00E54EE1" w:rsidRDefault="00E54EE1">
      <w:pPr>
        <w:jc w:val="both"/>
        <w:rPr>
          <w:sz w:val="24"/>
          <w:szCs w:val="24"/>
          <w:lang w:val="en-US"/>
        </w:rPr>
      </w:pPr>
    </w:p>
    <w:p w14:paraId="5E8D1B25" w14:textId="4521E32B" w:rsidR="00411168" w:rsidRPr="00E54EE1" w:rsidRDefault="008979C2">
      <w:pPr>
        <w:jc w:val="both"/>
        <w:rPr>
          <w:sz w:val="24"/>
          <w:szCs w:val="24"/>
          <w:lang w:val="en-US"/>
        </w:rPr>
      </w:pPr>
      <w:r w:rsidRPr="00E54EE1">
        <w:rPr>
          <w:b/>
          <w:color w:val="4A86E8"/>
          <w:sz w:val="24"/>
          <w:szCs w:val="24"/>
          <w:lang w:val="en-US"/>
        </w:rPr>
        <w:t xml:space="preserve">B. </w:t>
      </w:r>
      <w:r w:rsidR="00E54EE1">
        <w:rPr>
          <w:b/>
          <w:color w:val="4A86E8"/>
          <w:sz w:val="24"/>
          <w:szCs w:val="24"/>
          <w:lang w:val="en-US"/>
        </w:rPr>
        <w:t>The current situation</w:t>
      </w:r>
      <w:r w:rsidRPr="00E54EE1">
        <w:rPr>
          <w:b/>
          <w:color w:val="4A86E8"/>
          <w:sz w:val="24"/>
          <w:szCs w:val="24"/>
          <w:lang w:val="en-US"/>
        </w:rPr>
        <w:t xml:space="preserve">. </w:t>
      </w:r>
      <w:r w:rsidR="00E54EE1" w:rsidRPr="00E54EE1">
        <w:rPr>
          <w:color w:val="4A86E8"/>
          <w:sz w:val="24"/>
          <w:szCs w:val="24"/>
          <w:lang w:val="en-US"/>
        </w:rPr>
        <w:t xml:space="preserve">The mechanisms currently in place in your country for developing educational programs for vocational education (primary, secondary, higher) and standards for assessing skills and competencies - how do they </w:t>
      </w:r>
      <w:proofErr w:type="gramStart"/>
      <w:r w:rsidR="00E54EE1" w:rsidRPr="00E54EE1">
        <w:rPr>
          <w:color w:val="4A86E8"/>
          <w:sz w:val="24"/>
          <w:szCs w:val="24"/>
          <w:lang w:val="en-US"/>
        </w:rPr>
        <w:t>take into account</w:t>
      </w:r>
      <w:proofErr w:type="gramEnd"/>
      <w:r w:rsidR="00E54EE1" w:rsidRPr="00E54EE1">
        <w:rPr>
          <w:color w:val="4A86E8"/>
          <w:sz w:val="24"/>
          <w:szCs w:val="24"/>
          <w:lang w:val="en-US"/>
        </w:rPr>
        <w:t xml:space="preserve"> the labor market's requirements for skills and competencies?</w:t>
      </w:r>
    </w:p>
    <w:p w14:paraId="191599DF" w14:textId="77777777" w:rsidR="00E54EE1" w:rsidRPr="00E54EE1" w:rsidRDefault="00E54EE1" w:rsidP="00E54EE1">
      <w:pPr>
        <w:jc w:val="both"/>
        <w:rPr>
          <w:sz w:val="24"/>
          <w:szCs w:val="24"/>
          <w:lang w:val="en-US"/>
        </w:rPr>
      </w:pPr>
      <w:r w:rsidRPr="00E54EE1">
        <w:rPr>
          <w:sz w:val="24"/>
          <w:szCs w:val="24"/>
          <w:lang w:val="en-US"/>
        </w:rPr>
        <w:t>In the 2021-2022 academic year, Technical and Vocational Education Organizations (colleges) were granted academic autonomy. Now, colleges, in collaboration with employers, will independently determine the content of educational programs and the duration of training.</w:t>
      </w:r>
    </w:p>
    <w:p w14:paraId="6CBCCF5C" w14:textId="77777777" w:rsidR="00E54EE1" w:rsidRPr="00E54EE1" w:rsidRDefault="00E54EE1" w:rsidP="00E54EE1">
      <w:pPr>
        <w:jc w:val="both"/>
        <w:rPr>
          <w:sz w:val="24"/>
          <w:szCs w:val="24"/>
          <w:lang w:val="en-US"/>
        </w:rPr>
      </w:pPr>
    </w:p>
    <w:p w14:paraId="39F665E8" w14:textId="1E062DDD" w:rsidR="00411168" w:rsidRDefault="00E54EE1" w:rsidP="00E54EE1">
      <w:pPr>
        <w:jc w:val="both"/>
        <w:rPr>
          <w:sz w:val="24"/>
          <w:szCs w:val="24"/>
          <w:lang w:val="en-US"/>
        </w:rPr>
      </w:pPr>
      <w:r w:rsidRPr="00E54EE1">
        <w:rPr>
          <w:sz w:val="24"/>
          <w:szCs w:val="24"/>
          <w:lang w:val="en-US"/>
        </w:rPr>
        <w:t xml:space="preserve">Educational programs are developed by Technical and Vocational Education Organizations independently with the participation of employers based on the requirements of the State Educational Standards, professional standards, and </w:t>
      </w:r>
      <w:r w:rsidR="007C5D62" w:rsidRPr="00E54EE1">
        <w:rPr>
          <w:sz w:val="24"/>
          <w:szCs w:val="24"/>
          <w:lang w:val="en-US"/>
        </w:rPr>
        <w:t>World Skills</w:t>
      </w:r>
      <w:r w:rsidRPr="00E54EE1">
        <w:rPr>
          <w:sz w:val="24"/>
          <w:szCs w:val="24"/>
          <w:lang w:val="en-US"/>
        </w:rPr>
        <w:t xml:space="preserve"> professional standards.</w:t>
      </w:r>
    </w:p>
    <w:p w14:paraId="7907B035" w14:textId="77777777" w:rsidR="00E54EE1" w:rsidRPr="00E54EE1" w:rsidRDefault="00E54EE1" w:rsidP="00E54EE1">
      <w:pPr>
        <w:jc w:val="both"/>
        <w:rPr>
          <w:sz w:val="24"/>
          <w:szCs w:val="24"/>
          <w:lang w:val="en-US"/>
        </w:rPr>
      </w:pPr>
    </w:p>
    <w:p w14:paraId="14920969" w14:textId="42C18349" w:rsidR="00725628" w:rsidRPr="00AD2073" w:rsidRDefault="00725628" w:rsidP="00725628">
      <w:pPr>
        <w:pBdr>
          <w:top w:val="nil"/>
          <w:left w:val="nil"/>
          <w:bottom w:val="nil"/>
          <w:right w:val="nil"/>
          <w:between w:val="nil"/>
        </w:pBdr>
        <w:jc w:val="both"/>
        <w:rPr>
          <w:sz w:val="24"/>
          <w:szCs w:val="24"/>
          <w:lang w:val="en-US"/>
        </w:rPr>
      </w:pPr>
      <w:r w:rsidRPr="00AD2073">
        <w:rPr>
          <w:sz w:val="24"/>
          <w:szCs w:val="24"/>
          <w:lang w:val="en-US"/>
        </w:rPr>
        <w:t xml:space="preserve">Educational programs, at the discretion of the educational organization, are updated at the beginning of each academic year in accordance with changing employer requirements, professional standards, and </w:t>
      </w:r>
      <w:r w:rsidR="007C5D62" w:rsidRPr="00AD2073">
        <w:rPr>
          <w:sz w:val="24"/>
          <w:szCs w:val="24"/>
          <w:lang w:val="en-US"/>
        </w:rPr>
        <w:t>World Skills</w:t>
      </w:r>
      <w:r w:rsidRPr="00AD2073">
        <w:rPr>
          <w:sz w:val="24"/>
          <w:szCs w:val="24"/>
          <w:lang w:val="en-US"/>
        </w:rPr>
        <w:t xml:space="preserve"> professional standards.</w:t>
      </w:r>
    </w:p>
    <w:p w14:paraId="417FCC00" w14:textId="77777777" w:rsidR="00725628" w:rsidRPr="00AD2073" w:rsidRDefault="00725628" w:rsidP="00725628">
      <w:pPr>
        <w:pBdr>
          <w:top w:val="nil"/>
          <w:left w:val="nil"/>
          <w:bottom w:val="nil"/>
          <w:right w:val="nil"/>
          <w:between w:val="nil"/>
        </w:pBdr>
        <w:jc w:val="both"/>
        <w:rPr>
          <w:sz w:val="24"/>
          <w:szCs w:val="24"/>
          <w:lang w:val="en-US"/>
        </w:rPr>
      </w:pPr>
    </w:p>
    <w:p w14:paraId="5EC1E115" w14:textId="77777777" w:rsidR="00725628" w:rsidRPr="00AD2073" w:rsidRDefault="00725628" w:rsidP="00725628">
      <w:pPr>
        <w:pBdr>
          <w:top w:val="nil"/>
          <w:left w:val="nil"/>
          <w:bottom w:val="nil"/>
          <w:right w:val="nil"/>
          <w:between w:val="nil"/>
        </w:pBdr>
        <w:jc w:val="both"/>
        <w:rPr>
          <w:sz w:val="24"/>
          <w:szCs w:val="24"/>
          <w:lang w:val="en-US"/>
        </w:rPr>
      </w:pPr>
      <w:r w:rsidRPr="00AD2073">
        <w:rPr>
          <w:sz w:val="24"/>
          <w:szCs w:val="24"/>
          <w:lang w:val="en-US"/>
        </w:rPr>
        <w:t>Higher and postgraduate education institutions independently develop educational programs in accordance with State Educational Standards and professional standards.</w:t>
      </w:r>
    </w:p>
    <w:p w14:paraId="4EE4CE9A" w14:textId="77777777" w:rsidR="00725628" w:rsidRPr="00AD2073" w:rsidRDefault="00725628" w:rsidP="00725628">
      <w:pPr>
        <w:pBdr>
          <w:top w:val="nil"/>
          <w:left w:val="nil"/>
          <w:bottom w:val="nil"/>
          <w:right w:val="nil"/>
          <w:between w:val="nil"/>
        </w:pBdr>
        <w:jc w:val="both"/>
        <w:rPr>
          <w:sz w:val="24"/>
          <w:szCs w:val="24"/>
          <w:lang w:val="en-US"/>
        </w:rPr>
      </w:pPr>
    </w:p>
    <w:p w14:paraId="2CA5F30F" w14:textId="14A4E652" w:rsidR="00411168" w:rsidRPr="00AD2073" w:rsidRDefault="00725628" w:rsidP="00725628">
      <w:pPr>
        <w:pBdr>
          <w:top w:val="nil"/>
          <w:left w:val="nil"/>
          <w:bottom w:val="nil"/>
          <w:right w:val="nil"/>
          <w:between w:val="nil"/>
        </w:pBdr>
        <w:jc w:val="both"/>
        <w:rPr>
          <w:sz w:val="24"/>
          <w:szCs w:val="24"/>
          <w:lang w:val="en-US"/>
        </w:rPr>
      </w:pPr>
      <w:r w:rsidRPr="00AD2073">
        <w:rPr>
          <w:sz w:val="24"/>
          <w:szCs w:val="24"/>
          <w:lang w:val="en-US"/>
        </w:rPr>
        <w:t>The development of educational programs in higher and postgraduate education institutions is carried out by academic committees established by the order of the head of higher education, which include representatives of academic staff, employers, and students.</w:t>
      </w:r>
      <w:r w:rsidR="008979C2" w:rsidRPr="00AD2073">
        <w:rPr>
          <w:sz w:val="24"/>
          <w:szCs w:val="24"/>
          <w:lang w:val="en-US"/>
        </w:rPr>
        <w:t xml:space="preserve"> </w:t>
      </w:r>
      <w:r w:rsidR="00AD2073">
        <w:rPr>
          <w:sz w:val="24"/>
          <w:szCs w:val="24"/>
          <w:lang w:val="en-US"/>
        </w:rPr>
        <w:t xml:space="preserve"> </w:t>
      </w:r>
    </w:p>
    <w:p w14:paraId="5FF20BF6" w14:textId="77777777" w:rsidR="00725628" w:rsidRPr="00AD2073" w:rsidRDefault="00725628" w:rsidP="00725628">
      <w:pPr>
        <w:pBdr>
          <w:top w:val="nil"/>
          <w:left w:val="nil"/>
          <w:bottom w:val="nil"/>
          <w:right w:val="nil"/>
          <w:between w:val="nil"/>
        </w:pBdr>
        <w:jc w:val="both"/>
        <w:rPr>
          <w:sz w:val="24"/>
          <w:szCs w:val="24"/>
          <w:lang w:val="en-US"/>
        </w:rPr>
      </w:pPr>
    </w:p>
    <w:p w14:paraId="3E25F3CD" w14:textId="7A9A6426" w:rsidR="00AD2073" w:rsidRDefault="008979C2">
      <w:pPr>
        <w:jc w:val="both"/>
        <w:rPr>
          <w:color w:val="4A86E8"/>
          <w:sz w:val="24"/>
          <w:szCs w:val="24"/>
          <w:lang w:val="en-US"/>
        </w:rPr>
      </w:pPr>
      <w:r w:rsidRPr="009067EE">
        <w:rPr>
          <w:b/>
          <w:color w:val="4A86E8"/>
          <w:sz w:val="24"/>
          <w:szCs w:val="24"/>
          <w:lang w:val="en-US"/>
        </w:rPr>
        <w:t xml:space="preserve">C. </w:t>
      </w:r>
      <w:r w:rsidR="00AD2073">
        <w:rPr>
          <w:b/>
          <w:color w:val="4A86E8"/>
          <w:sz w:val="24"/>
          <w:szCs w:val="24"/>
          <w:lang w:val="en-US"/>
        </w:rPr>
        <w:t>Analysis</w:t>
      </w:r>
      <w:r w:rsidRPr="009067EE">
        <w:rPr>
          <w:b/>
          <w:color w:val="4A86E8"/>
          <w:sz w:val="24"/>
          <w:szCs w:val="24"/>
          <w:lang w:val="en-US"/>
        </w:rPr>
        <w:t xml:space="preserve">. </w:t>
      </w:r>
      <w:r w:rsidR="00AD2073" w:rsidRPr="00AD2073">
        <w:rPr>
          <w:color w:val="4A86E8"/>
          <w:sz w:val="24"/>
          <w:szCs w:val="24"/>
          <w:lang w:val="en-US"/>
        </w:rPr>
        <w:t>Think about the current situation: what are the main challenges and obstacles that your country needs to overcome in the field of regular data collection and analysis regarding the skills needs of employers and industries?</w:t>
      </w:r>
    </w:p>
    <w:p w14:paraId="166B5BA1" w14:textId="77777777" w:rsidR="00AD2073" w:rsidRPr="00AD2073" w:rsidRDefault="00AD2073">
      <w:pPr>
        <w:jc w:val="both"/>
        <w:rPr>
          <w:sz w:val="24"/>
          <w:szCs w:val="24"/>
          <w:lang w:val="en-US"/>
        </w:rPr>
      </w:pPr>
      <w:r w:rsidRPr="00AD2073">
        <w:rPr>
          <w:sz w:val="24"/>
          <w:szCs w:val="24"/>
          <w:lang w:val="en-US"/>
        </w:rPr>
        <w:t xml:space="preserve">Changing the data collection methodology for the formation of the state order is necessary. The current survey is extensive. </w:t>
      </w:r>
    </w:p>
    <w:p w14:paraId="30668F04" w14:textId="77777777" w:rsidR="00AD2073" w:rsidRPr="00AD2073" w:rsidRDefault="00AD2073">
      <w:pPr>
        <w:jc w:val="both"/>
        <w:rPr>
          <w:sz w:val="24"/>
          <w:szCs w:val="24"/>
          <w:lang w:val="en-US"/>
        </w:rPr>
      </w:pPr>
    </w:p>
    <w:p w14:paraId="553A9308" w14:textId="77777777" w:rsidR="00AD2073" w:rsidRPr="00AD2073" w:rsidRDefault="00AD2073">
      <w:pPr>
        <w:jc w:val="both"/>
        <w:rPr>
          <w:sz w:val="24"/>
          <w:szCs w:val="24"/>
          <w:lang w:val="en-US"/>
        </w:rPr>
      </w:pPr>
      <w:r w:rsidRPr="00AD2073">
        <w:rPr>
          <w:sz w:val="24"/>
          <w:szCs w:val="24"/>
          <w:lang w:val="en-US"/>
        </w:rPr>
        <w:t>The state currently covers the targeted order's cost, but both the state and businesses should contribute. Industries are not conducting surveys.</w:t>
      </w:r>
    </w:p>
    <w:p w14:paraId="5D9E4064" w14:textId="77777777" w:rsidR="00AD2073" w:rsidRPr="00AD2073" w:rsidRDefault="00AD2073">
      <w:pPr>
        <w:jc w:val="both"/>
        <w:rPr>
          <w:sz w:val="24"/>
          <w:szCs w:val="24"/>
          <w:lang w:val="en-US"/>
        </w:rPr>
      </w:pPr>
    </w:p>
    <w:p w14:paraId="309C3590" w14:textId="43278175" w:rsidR="00411168" w:rsidRPr="00AD2073" w:rsidRDefault="00AD2073">
      <w:pPr>
        <w:jc w:val="both"/>
        <w:rPr>
          <w:sz w:val="24"/>
          <w:szCs w:val="24"/>
          <w:lang w:val="en-US"/>
        </w:rPr>
      </w:pPr>
      <w:r w:rsidRPr="00AD2073">
        <w:rPr>
          <w:sz w:val="24"/>
          <w:szCs w:val="24"/>
          <w:lang w:val="en-US"/>
        </w:rPr>
        <w:t xml:space="preserve"> Industries are not interested in analyzing and preparing specialists separately, and this responsibility falls on various government ministries, such as the Ministry of Industry, Agriculture, etc.</w:t>
      </w:r>
    </w:p>
    <w:p w14:paraId="5AD207B9" w14:textId="77777777" w:rsidR="00AD2073" w:rsidRPr="00AD2073" w:rsidRDefault="00AD2073">
      <w:pPr>
        <w:jc w:val="both"/>
        <w:rPr>
          <w:sz w:val="24"/>
          <w:szCs w:val="24"/>
          <w:lang w:val="en-US"/>
        </w:rPr>
      </w:pPr>
    </w:p>
    <w:p w14:paraId="73BF9B98" w14:textId="32192CBD" w:rsidR="00411168" w:rsidRPr="00AD2073" w:rsidRDefault="008979C2">
      <w:pPr>
        <w:jc w:val="both"/>
        <w:rPr>
          <w:color w:val="4A86E8"/>
          <w:sz w:val="24"/>
          <w:szCs w:val="24"/>
          <w:lang w:val="en-US"/>
        </w:rPr>
      </w:pPr>
      <w:r w:rsidRPr="00AD2073">
        <w:rPr>
          <w:b/>
          <w:color w:val="4A86E8"/>
          <w:sz w:val="24"/>
          <w:szCs w:val="24"/>
          <w:lang w:val="en-US"/>
        </w:rPr>
        <w:t xml:space="preserve">D. </w:t>
      </w:r>
      <w:r w:rsidR="00AD2073">
        <w:rPr>
          <w:b/>
          <w:color w:val="4A86E8"/>
          <w:sz w:val="24"/>
          <w:szCs w:val="24"/>
          <w:lang w:val="en-US"/>
        </w:rPr>
        <w:t>Plans and Visions</w:t>
      </w:r>
      <w:r w:rsidRPr="00AD2073">
        <w:rPr>
          <w:b/>
          <w:color w:val="4A86E8"/>
          <w:sz w:val="24"/>
          <w:szCs w:val="24"/>
          <w:lang w:val="en-US"/>
        </w:rPr>
        <w:t xml:space="preserve">. </w:t>
      </w:r>
      <w:r w:rsidR="00AD2073" w:rsidRPr="00AD2073">
        <w:rPr>
          <w:color w:val="4A86E8"/>
          <w:sz w:val="24"/>
          <w:szCs w:val="24"/>
          <w:lang w:val="en-US"/>
        </w:rPr>
        <w:t>What are the key steps planned in your country to ensure that labor market information is used to develop in-demand skills and competencies</w:t>
      </w:r>
      <w:r w:rsidRPr="00AD2073">
        <w:rPr>
          <w:color w:val="4A86E8"/>
          <w:sz w:val="24"/>
          <w:szCs w:val="24"/>
          <w:lang w:val="en-US"/>
        </w:rPr>
        <w:t>?</w:t>
      </w:r>
    </w:p>
    <w:p w14:paraId="18C0FE99" w14:textId="77777777" w:rsidR="00411168" w:rsidRPr="00AD2073" w:rsidRDefault="00411168">
      <w:pPr>
        <w:jc w:val="both"/>
        <w:rPr>
          <w:sz w:val="24"/>
          <w:szCs w:val="24"/>
          <w:lang w:val="en-US"/>
        </w:rPr>
      </w:pPr>
    </w:p>
    <w:p w14:paraId="2547DA22" w14:textId="77777777" w:rsidR="00015413" w:rsidRPr="00165885" w:rsidRDefault="00015413" w:rsidP="00015413">
      <w:pPr>
        <w:jc w:val="both"/>
        <w:rPr>
          <w:sz w:val="24"/>
          <w:szCs w:val="24"/>
          <w:lang w:val="en-US"/>
        </w:rPr>
      </w:pPr>
      <w:r w:rsidRPr="00165885">
        <w:rPr>
          <w:sz w:val="24"/>
          <w:szCs w:val="24"/>
          <w:lang w:val="en-US"/>
        </w:rPr>
        <w:t>Industry qualification councils are being established.</w:t>
      </w:r>
    </w:p>
    <w:p w14:paraId="508822D7" w14:textId="5395D7C3" w:rsidR="00015413" w:rsidRPr="00165885" w:rsidRDefault="00015413" w:rsidP="00015413">
      <w:pPr>
        <w:jc w:val="both"/>
        <w:rPr>
          <w:sz w:val="24"/>
          <w:szCs w:val="24"/>
          <w:lang w:val="en-US"/>
        </w:rPr>
      </w:pPr>
      <w:r w:rsidRPr="00165885">
        <w:rPr>
          <w:sz w:val="24"/>
          <w:szCs w:val="24"/>
          <w:lang w:val="en-US"/>
        </w:rPr>
        <w:t>Information about regional skills shortages is lacking on the C</w:t>
      </w:r>
      <w:r w:rsidR="00165885">
        <w:rPr>
          <w:sz w:val="24"/>
          <w:szCs w:val="24"/>
          <w:lang w:val="en-US"/>
        </w:rPr>
        <w:t>LRD</w:t>
      </w:r>
      <w:r w:rsidRPr="00165885">
        <w:rPr>
          <w:sz w:val="24"/>
          <w:szCs w:val="24"/>
          <w:lang w:val="en-US"/>
        </w:rPr>
        <w:t xml:space="preserve"> website.</w:t>
      </w:r>
    </w:p>
    <w:p w14:paraId="11AD7FCE" w14:textId="77777777" w:rsidR="00015413" w:rsidRPr="00165885" w:rsidRDefault="00015413" w:rsidP="00015413">
      <w:pPr>
        <w:jc w:val="both"/>
        <w:rPr>
          <w:sz w:val="24"/>
          <w:szCs w:val="24"/>
          <w:lang w:val="en-US"/>
        </w:rPr>
      </w:pPr>
      <w:r w:rsidRPr="00165885">
        <w:rPr>
          <w:sz w:val="24"/>
          <w:szCs w:val="24"/>
          <w:lang w:val="en-US"/>
        </w:rPr>
        <w:t>Integration of information systems between the Ministry of Education and Science and the Ministry of National Economy with the Ministry of Labor and Social Protection, the Ministry of Internal Affairs, the Ministry of Defense, and other government agencies is planned.</w:t>
      </w:r>
    </w:p>
    <w:p w14:paraId="13A18AA9" w14:textId="14D66DCD" w:rsidR="00411168" w:rsidRDefault="00015413" w:rsidP="00015413">
      <w:pPr>
        <w:jc w:val="both"/>
        <w:rPr>
          <w:sz w:val="24"/>
          <w:szCs w:val="24"/>
          <w:lang w:val="en-US"/>
        </w:rPr>
      </w:pPr>
      <w:r w:rsidRPr="00165885">
        <w:rPr>
          <w:sz w:val="24"/>
          <w:szCs w:val="24"/>
          <w:lang w:val="en-US"/>
        </w:rPr>
        <w:t>The need to transition certification centers to an industry-specific direction is identified.</w:t>
      </w:r>
    </w:p>
    <w:p w14:paraId="013F02A1" w14:textId="695493F5" w:rsidR="007C5D62" w:rsidRDefault="007C5D62" w:rsidP="00015413">
      <w:pPr>
        <w:jc w:val="both"/>
        <w:rPr>
          <w:sz w:val="24"/>
          <w:szCs w:val="24"/>
          <w:lang w:val="en-US"/>
        </w:rPr>
      </w:pPr>
    </w:p>
    <w:p w14:paraId="6CBD040E" w14:textId="77777777" w:rsidR="007C5D62" w:rsidRPr="00165885" w:rsidRDefault="007C5D62" w:rsidP="00015413">
      <w:pPr>
        <w:jc w:val="both"/>
        <w:rPr>
          <w:sz w:val="24"/>
          <w:szCs w:val="24"/>
          <w:lang w:val="en-US"/>
        </w:rPr>
      </w:pPr>
    </w:p>
    <w:p w14:paraId="37512ABF" w14:textId="75A2ED90" w:rsidR="00411168" w:rsidRDefault="008979C2">
      <w:pPr>
        <w:jc w:val="both"/>
        <w:rPr>
          <w:b/>
          <w:sz w:val="24"/>
          <w:szCs w:val="24"/>
        </w:rPr>
      </w:pPr>
      <w:r>
        <w:rPr>
          <w:b/>
          <w:sz w:val="24"/>
          <w:szCs w:val="24"/>
        </w:rPr>
        <w:lastRenderedPageBreak/>
        <w:t xml:space="preserve">В) </w:t>
      </w:r>
      <w:r w:rsidR="00165885">
        <w:rPr>
          <w:b/>
          <w:sz w:val="24"/>
          <w:szCs w:val="24"/>
          <w:lang w:val="en-US"/>
        </w:rPr>
        <w:t>Reflections</w:t>
      </w:r>
      <w:r>
        <w:rPr>
          <w:b/>
          <w:sz w:val="24"/>
          <w:szCs w:val="24"/>
        </w:rPr>
        <w:t xml:space="preserve"> </w:t>
      </w:r>
    </w:p>
    <w:p w14:paraId="3FE1A173" w14:textId="77777777" w:rsidR="00411168" w:rsidRDefault="00411168">
      <w:pPr>
        <w:jc w:val="both"/>
        <w:rPr>
          <w:sz w:val="24"/>
          <w:szCs w:val="24"/>
        </w:rPr>
      </w:pPr>
    </w:p>
    <w:p w14:paraId="4DFB9E3B" w14:textId="13E2D603" w:rsidR="00411168" w:rsidRPr="00165885" w:rsidRDefault="00165885">
      <w:pPr>
        <w:jc w:val="both"/>
        <w:rPr>
          <w:sz w:val="24"/>
          <w:szCs w:val="24"/>
          <w:lang w:val="en-US"/>
        </w:rPr>
      </w:pPr>
      <w:r>
        <w:rPr>
          <w:b/>
          <w:color w:val="4A86E8"/>
          <w:sz w:val="24"/>
          <w:szCs w:val="24"/>
          <w:lang w:val="en-US"/>
        </w:rPr>
        <w:t xml:space="preserve">Industries and </w:t>
      </w:r>
      <w:r w:rsidR="007C5D62">
        <w:rPr>
          <w:b/>
          <w:color w:val="4A86E8"/>
          <w:sz w:val="24"/>
          <w:szCs w:val="24"/>
          <w:lang w:val="en-US"/>
        </w:rPr>
        <w:t>Professions</w:t>
      </w:r>
    </w:p>
    <w:p w14:paraId="48F21506" w14:textId="4BF5AA73" w:rsidR="00411168" w:rsidRPr="00165885" w:rsidRDefault="00165885">
      <w:pPr>
        <w:numPr>
          <w:ilvl w:val="0"/>
          <w:numId w:val="1"/>
        </w:numPr>
        <w:pBdr>
          <w:top w:val="nil"/>
          <w:left w:val="nil"/>
          <w:bottom w:val="nil"/>
          <w:right w:val="nil"/>
          <w:between w:val="nil"/>
        </w:pBdr>
        <w:ind w:left="283" w:hanging="283"/>
        <w:jc w:val="both"/>
        <w:rPr>
          <w:color w:val="4A86E8"/>
          <w:sz w:val="24"/>
          <w:szCs w:val="24"/>
          <w:lang w:val="en-US"/>
        </w:rPr>
      </w:pPr>
      <w:r w:rsidRPr="00165885">
        <w:rPr>
          <w:color w:val="4A86E8"/>
          <w:sz w:val="24"/>
          <w:szCs w:val="24"/>
          <w:lang w:val="en-US"/>
        </w:rPr>
        <w:t>What are the most suitable sectors or sub-sectors of the economy (2-3) and professions (3-4) and why? In other words, what needs will be satisfied by the multi-country qualification developed in this sector (or sub-sector)/profession?</w:t>
      </w:r>
    </w:p>
    <w:p w14:paraId="0A1D6DFC" w14:textId="77777777" w:rsidR="00411168" w:rsidRPr="00165885" w:rsidRDefault="00411168">
      <w:pPr>
        <w:pBdr>
          <w:top w:val="nil"/>
          <w:left w:val="nil"/>
          <w:bottom w:val="nil"/>
          <w:right w:val="nil"/>
          <w:between w:val="nil"/>
        </w:pBdr>
        <w:jc w:val="both"/>
        <w:rPr>
          <w:color w:val="4A86E8"/>
          <w:sz w:val="24"/>
          <w:szCs w:val="24"/>
          <w:lang w:val="en-US"/>
        </w:rPr>
      </w:pPr>
    </w:p>
    <w:p w14:paraId="05C7DF8F" w14:textId="77777777" w:rsidR="00165885" w:rsidRPr="00165885" w:rsidRDefault="008979C2" w:rsidP="00165885">
      <w:pPr>
        <w:jc w:val="both"/>
        <w:rPr>
          <w:b/>
          <w:sz w:val="24"/>
          <w:szCs w:val="24"/>
          <w:lang w:val="en-US"/>
        </w:rPr>
      </w:pPr>
      <w:r w:rsidRPr="00165885">
        <w:rPr>
          <w:sz w:val="24"/>
          <w:szCs w:val="24"/>
          <w:lang w:val="en-US"/>
        </w:rPr>
        <w:t xml:space="preserve">1) </w:t>
      </w:r>
      <w:r w:rsidR="00165885" w:rsidRPr="00165885">
        <w:rPr>
          <w:b/>
          <w:sz w:val="24"/>
          <w:szCs w:val="24"/>
          <w:lang w:val="en-US"/>
        </w:rPr>
        <w:t xml:space="preserve">Field of Study: </w:t>
      </w:r>
      <w:r w:rsidR="00165885" w:rsidRPr="00165885">
        <w:rPr>
          <w:i/>
          <w:sz w:val="24"/>
          <w:szCs w:val="24"/>
          <w:lang w:val="en-US"/>
        </w:rPr>
        <w:t>Service Industry</w:t>
      </w:r>
    </w:p>
    <w:p w14:paraId="5FD82DF0" w14:textId="77777777" w:rsidR="00165885" w:rsidRPr="00165885" w:rsidRDefault="00165885" w:rsidP="00165885">
      <w:pPr>
        <w:jc w:val="both"/>
        <w:rPr>
          <w:b/>
          <w:sz w:val="24"/>
          <w:szCs w:val="24"/>
          <w:lang w:val="en-US"/>
        </w:rPr>
      </w:pPr>
      <w:r w:rsidRPr="00165885">
        <w:rPr>
          <w:b/>
          <w:sz w:val="24"/>
          <w:szCs w:val="24"/>
          <w:lang w:val="en-US"/>
        </w:rPr>
        <w:t xml:space="preserve">Training Specialization: </w:t>
      </w:r>
      <w:r w:rsidRPr="00165885">
        <w:rPr>
          <w:i/>
          <w:sz w:val="24"/>
          <w:szCs w:val="24"/>
          <w:lang w:val="en-US"/>
        </w:rPr>
        <w:t>Hotel and Restaurant Management, Food Service</w:t>
      </w:r>
    </w:p>
    <w:p w14:paraId="03674AD9" w14:textId="77777777" w:rsidR="00165885" w:rsidRPr="00165885" w:rsidRDefault="00165885" w:rsidP="00165885">
      <w:pPr>
        <w:jc w:val="both"/>
        <w:rPr>
          <w:b/>
          <w:sz w:val="24"/>
          <w:szCs w:val="24"/>
          <w:lang w:val="en-US"/>
        </w:rPr>
      </w:pPr>
      <w:r w:rsidRPr="00165885">
        <w:rPr>
          <w:b/>
          <w:sz w:val="24"/>
          <w:szCs w:val="24"/>
          <w:lang w:val="en-US"/>
        </w:rPr>
        <w:t xml:space="preserve">Specialty Name: </w:t>
      </w:r>
      <w:r w:rsidRPr="00165885">
        <w:rPr>
          <w:i/>
          <w:sz w:val="24"/>
          <w:szCs w:val="24"/>
          <w:lang w:val="en-US"/>
        </w:rPr>
        <w:t>Food Service Organization</w:t>
      </w:r>
    </w:p>
    <w:p w14:paraId="2CAF2792" w14:textId="77777777" w:rsidR="00165885" w:rsidRPr="00165885" w:rsidRDefault="00165885" w:rsidP="00165885">
      <w:pPr>
        <w:jc w:val="both"/>
        <w:rPr>
          <w:b/>
          <w:sz w:val="24"/>
          <w:szCs w:val="24"/>
          <w:lang w:val="en-US"/>
        </w:rPr>
      </w:pPr>
      <w:r w:rsidRPr="00165885">
        <w:rPr>
          <w:b/>
          <w:sz w:val="24"/>
          <w:szCs w:val="24"/>
          <w:lang w:val="en-US"/>
        </w:rPr>
        <w:t xml:space="preserve">Qualification Name(s): </w:t>
      </w:r>
      <w:r w:rsidRPr="00165885">
        <w:rPr>
          <w:i/>
          <w:sz w:val="24"/>
          <w:szCs w:val="24"/>
          <w:lang w:val="en-US"/>
        </w:rPr>
        <w:t>Cook</w:t>
      </w:r>
    </w:p>
    <w:p w14:paraId="568DE37B" w14:textId="77777777" w:rsidR="00165885" w:rsidRPr="00165885" w:rsidRDefault="00165885" w:rsidP="00165885">
      <w:pPr>
        <w:jc w:val="both"/>
        <w:rPr>
          <w:b/>
          <w:sz w:val="24"/>
          <w:szCs w:val="24"/>
          <w:lang w:val="en-US"/>
        </w:rPr>
      </w:pPr>
      <w:r w:rsidRPr="00165885">
        <w:rPr>
          <w:b/>
          <w:sz w:val="24"/>
          <w:szCs w:val="24"/>
          <w:lang w:val="en-US"/>
        </w:rPr>
        <w:t xml:space="preserve">Training Specialization: </w:t>
      </w:r>
      <w:r w:rsidRPr="00165885">
        <w:rPr>
          <w:i/>
          <w:sz w:val="24"/>
          <w:szCs w:val="24"/>
          <w:lang w:val="en-US"/>
        </w:rPr>
        <w:t>Tourism, Hospitality Industry</w:t>
      </w:r>
    </w:p>
    <w:p w14:paraId="1C5CBE8D" w14:textId="77777777" w:rsidR="00165885" w:rsidRPr="00165885" w:rsidRDefault="00165885" w:rsidP="00165885">
      <w:pPr>
        <w:jc w:val="both"/>
        <w:rPr>
          <w:i/>
          <w:sz w:val="24"/>
          <w:szCs w:val="24"/>
          <w:lang w:val="en-US"/>
        </w:rPr>
      </w:pPr>
      <w:r w:rsidRPr="00165885">
        <w:rPr>
          <w:b/>
          <w:sz w:val="24"/>
          <w:szCs w:val="24"/>
          <w:lang w:val="en-US"/>
        </w:rPr>
        <w:t xml:space="preserve">Specialty Name: </w:t>
      </w:r>
      <w:r w:rsidRPr="00165885">
        <w:rPr>
          <w:i/>
          <w:sz w:val="24"/>
          <w:szCs w:val="24"/>
          <w:lang w:val="en-US"/>
        </w:rPr>
        <w:t>Tourism</w:t>
      </w:r>
    </w:p>
    <w:p w14:paraId="678902D5" w14:textId="36598771" w:rsidR="00411168" w:rsidRDefault="00165885" w:rsidP="00165885">
      <w:pPr>
        <w:jc w:val="both"/>
        <w:rPr>
          <w:i/>
          <w:sz w:val="24"/>
          <w:szCs w:val="24"/>
          <w:lang w:val="en-US"/>
        </w:rPr>
      </w:pPr>
      <w:r w:rsidRPr="00165885">
        <w:rPr>
          <w:b/>
          <w:sz w:val="24"/>
          <w:szCs w:val="24"/>
          <w:lang w:val="en-US"/>
        </w:rPr>
        <w:t xml:space="preserve">Qualification Name(s): </w:t>
      </w:r>
      <w:r w:rsidRPr="00165885">
        <w:rPr>
          <w:i/>
          <w:sz w:val="24"/>
          <w:szCs w:val="24"/>
          <w:lang w:val="en-US"/>
        </w:rPr>
        <w:t>Tour Guide (Guide)</w:t>
      </w:r>
    </w:p>
    <w:p w14:paraId="23ADB94B" w14:textId="77777777" w:rsidR="00B3427E" w:rsidRPr="00165885" w:rsidRDefault="00B3427E" w:rsidP="00165885">
      <w:pPr>
        <w:jc w:val="both"/>
        <w:rPr>
          <w:sz w:val="24"/>
          <w:szCs w:val="24"/>
          <w:lang w:val="en-US"/>
        </w:rPr>
      </w:pPr>
    </w:p>
    <w:p w14:paraId="0E3E872A" w14:textId="3926C59A" w:rsidR="00411168" w:rsidRPr="00165885" w:rsidRDefault="008979C2" w:rsidP="00B3427E">
      <w:pPr>
        <w:jc w:val="both"/>
        <w:rPr>
          <w:sz w:val="24"/>
          <w:szCs w:val="24"/>
          <w:lang w:val="en-US"/>
        </w:rPr>
      </w:pPr>
      <w:r w:rsidRPr="00165885">
        <w:rPr>
          <w:sz w:val="24"/>
          <w:szCs w:val="24"/>
          <w:lang w:val="en-US"/>
        </w:rPr>
        <w:t xml:space="preserve">2) </w:t>
      </w:r>
      <w:r w:rsidR="00165885" w:rsidRPr="00165885">
        <w:rPr>
          <w:sz w:val="24"/>
          <w:szCs w:val="24"/>
          <w:lang w:val="en-US"/>
        </w:rPr>
        <w:t>Food Industry - Food Service Organization (Profession: Cook). There is a professional standard, an educational program, and a qualification program available.</w:t>
      </w:r>
    </w:p>
    <w:p w14:paraId="7F4DA245" w14:textId="51CB9629" w:rsidR="00165885" w:rsidRDefault="00165885">
      <w:pPr>
        <w:jc w:val="both"/>
        <w:rPr>
          <w:sz w:val="24"/>
          <w:szCs w:val="24"/>
          <w:lang w:val="en-US"/>
        </w:rPr>
      </w:pPr>
      <w:r w:rsidRPr="00165885">
        <w:rPr>
          <w:i/>
          <w:sz w:val="24"/>
          <w:szCs w:val="24"/>
          <w:u w:val="single"/>
          <w:lang w:val="en-US"/>
        </w:rPr>
        <w:t xml:space="preserve">Tourism: Profession - Tour Guide (Guide). </w:t>
      </w:r>
      <w:r w:rsidRPr="00165885">
        <w:rPr>
          <w:sz w:val="24"/>
          <w:szCs w:val="24"/>
          <w:lang w:val="en-US"/>
        </w:rPr>
        <w:t>There is a Professional Standard</w:t>
      </w:r>
      <w:r w:rsidRPr="00165885">
        <w:rPr>
          <w:b/>
          <w:sz w:val="24"/>
          <w:szCs w:val="24"/>
          <w:lang w:val="en-US"/>
        </w:rPr>
        <w:t xml:space="preserve"> "Provision of Excursion Services"</w:t>
      </w:r>
      <w:r w:rsidRPr="00165885">
        <w:rPr>
          <w:sz w:val="24"/>
          <w:szCs w:val="24"/>
          <w:lang w:val="en-US"/>
        </w:rPr>
        <w:t xml:space="preserve"> (Appendix No. 36 to the Order of the Deputy Chairman of the Board of the National Chamber of Entrepreneurs of the Republic of Kazakhstan "</w:t>
      </w:r>
      <w:proofErr w:type="spellStart"/>
      <w:r w:rsidRPr="00165885">
        <w:rPr>
          <w:sz w:val="24"/>
          <w:szCs w:val="24"/>
          <w:lang w:val="en-US"/>
        </w:rPr>
        <w:t>Atameken</w:t>
      </w:r>
      <w:proofErr w:type="spellEnd"/>
      <w:r w:rsidRPr="00165885">
        <w:rPr>
          <w:sz w:val="24"/>
          <w:szCs w:val="24"/>
          <w:lang w:val="en-US"/>
        </w:rPr>
        <w:t>" dated December 26, 2019, No. 262 dated December 26, 2019), an educational program, and a qualification program available.</w:t>
      </w:r>
    </w:p>
    <w:p w14:paraId="0A4C90BE" w14:textId="77777777" w:rsidR="00B3427E" w:rsidRDefault="00B3427E">
      <w:pPr>
        <w:jc w:val="both"/>
        <w:rPr>
          <w:sz w:val="24"/>
          <w:szCs w:val="24"/>
          <w:lang w:val="en-US"/>
        </w:rPr>
      </w:pPr>
    </w:p>
    <w:p w14:paraId="174E0306" w14:textId="2016ECB3" w:rsidR="00B3427E" w:rsidRDefault="00B3427E" w:rsidP="00B3427E">
      <w:pPr>
        <w:jc w:val="both"/>
        <w:rPr>
          <w:sz w:val="24"/>
          <w:szCs w:val="24"/>
          <w:lang w:val="en-US"/>
        </w:rPr>
      </w:pPr>
      <w:r w:rsidRPr="00B3427E">
        <w:rPr>
          <w:sz w:val="24"/>
          <w:szCs w:val="24"/>
          <w:lang w:val="en-US"/>
        </w:rPr>
        <w:t xml:space="preserve">3) The driver training sector, including qualifications like </w:t>
      </w:r>
      <w:r w:rsidRPr="00B3427E">
        <w:rPr>
          <w:b/>
          <w:sz w:val="24"/>
          <w:szCs w:val="24"/>
          <w:lang w:val="en-US"/>
        </w:rPr>
        <w:t>"International Freight and Passenger Transport Driver"</w:t>
      </w:r>
      <w:r w:rsidRPr="00B3427E">
        <w:rPr>
          <w:sz w:val="24"/>
          <w:szCs w:val="24"/>
          <w:lang w:val="en-US"/>
        </w:rPr>
        <w:t xml:space="preserve"> and </w:t>
      </w:r>
      <w:r w:rsidRPr="00B3427E">
        <w:rPr>
          <w:b/>
          <w:sz w:val="24"/>
          <w:szCs w:val="24"/>
          <w:lang w:val="en-US"/>
        </w:rPr>
        <w:t>"Driving Instructor</w:t>
      </w:r>
      <w:r w:rsidRPr="00B3427E">
        <w:rPr>
          <w:sz w:val="24"/>
          <w:szCs w:val="24"/>
          <w:lang w:val="en-US"/>
        </w:rPr>
        <w:t xml:space="preserve"> (Driving Instructor, Driving Master, Driving Examiner, Driving Master Trainer).</w:t>
      </w:r>
      <w:r w:rsidRPr="00B3427E">
        <w:rPr>
          <w:b/>
          <w:sz w:val="24"/>
          <w:szCs w:val="24"/>
          <w:lang w:val="en-US"/>
        </w:rPr>
        <w:t>"</w:t>
      </w:r>
      <w:r w:rsidRPr="00B3427E">
        <w:rPr>
          <w:sz w:val="24"/>
          <w:szCs w:val="24"/>
          <w:lang w:val="en-US"/>
        </w:rPr>
        <w:t xml:space="preserve"> Requirements from the EU, CIS, China, and other countries apply to international transport drivers, and these need to be summarized and included in professional and qualification standards for use in training centers</w:t>
      </w:r>
    </w:p>
    <w:p w14:paraId="2A834162" w14:textId="77777777" w:rsidR="00B3427E" w:rsidRPr="00B3427E" w:rsidRDefault="00B3427E" w:rsidP="00B3427E">
      <w:pPr>
        <w:jc w:val="both"/>
        <w:rPr>
          <w:sz w:val="24"/>
          <w:szCs w:val="24"/>
          <w:lang w:val="en-US"/>
        </w:rPr>
      </w:pPr>
    </w:p>
    <w:p w14:paraId="34ED6ED2" w14:textId="77777777" w:rsidR="00B3427E" w:rsidRPr="00B3427E" w:rsidRDefault="008979C2" w:rsidP="00B3427E">
      <w:pPr>
        <w:jc w:val="both"/>
        <w:rPr>
          <w:i/>
          <w:sz w:val="24"/>
          <w:szCs w:val="24"/>
          <w:lang w:val="en-US"/>
        </w:rPr>
      </w:pPr>
      <w:r w:rsidRPr="00B3427E">
        <w:rPr>
          <w:sz w:val="24"/>
          <w:szCs w:val="24"/>
          <w:lang w:val="en-US"/>
        </w:rPr>
        <w:t xml:space="preserve">4) </w:t>
      </w:r>
      <w:r w:rsidR="00B3427E" w:rsidRPr="00B3427E">
        <w:rPr>
          <w:b/>
          <w:sz w:val="24"/>
          <w:szCs w:val="24"/>
          <w:lang w:val="en-US"/>
        </w:rPr>
        <w:t xml:space="preserve">Field of Study: </w:t>
      </w:r>
      <w:r w:rsidR="00B3427E" w:rsidRPr="00B3427E">
        <w:rPr>
          <w:i/>
          <w:sz w:val="24"/>
          <w:szCs w:val="24"/>
          <w:lang w:val="en-US"/>
        </w:rPr>
        <w:t>Architecture and Construction</w:t>
      </w:r>
    </w:p>
    <w:p w14:paraId="13C14369" w14:textId="77777777" w:rsidR="00B3427E" w:rsidRPr="00B3427E" w:rsidRDefault="00B3427E" w:rsidP="00B3427E">
      <w:pPr>
        <w:jc w:val="both"/>
        <w:rPr>
          <w:b/>
          <w:sz w:val="24"/>
          <w:szCs w:val="24"/>
          <w:lang w:val="en-US"/>
        </w:rPr>
      </w:pPr>
      <w:r w:rsidRPr="00B3427E">
        <w:rPr>
          <w:b/>
          <w:sz w:val="24"/>
          <w:szCs w:val="24"/>
          <w:lang w:val="en-US"/>
        </w:rPr>
        <w:t xml:space="preserve">Training Specialization: </w:t>
      </w:r>
      <w:r w:rsidRPr="00B3427E">
        <w:rPr>
          <w:i/>
          <w:sz w:val="24"/>
          <w:szCs w:val="24"/>
          <w:lang w:val="en-US"/>
        </w:rPr>
        <w:t>Construction and Civil Construction</w:t>
      </w:r>
    </w:p>
    <w:p w14:paraId="7843D3CE" w14:textId="77777777" w:rsidR="00B3427E" w:rsidRPr="00B3427E" w:rsidRDefault="00B3427E" w:rsidP="00B3427E">
      <w:pPr>
        <w:jc w:val="both"/>
        <w:rPr>
          <w:i/>
          <w:sz w:val="24"/>
          <w:szCs w:val="24"/>
          <w:lang w:val="en-US"/>
        </w:rPr>
      </w:pPr>
      <w:r w:rsidRPr="00B3427E">
        <w:rPr>
          <w:b/>
          <w:sz w:val="24"/>
          <w:szCs w:val="24"/>
          <w:lang w:val="en-US"/>
        </w:rPr>
        <w:t xml:space="preserve">Specialty Name: </w:t>
      </w:r>
      <w:r w:rsidRPr="00B3427E">
        <w:rPr>
          <w:i/>
          <w:sz w:val="24"/>
          <w:szCs w:val="24"/>
          <w:lang w:val="en-US"/>
        </w:rPr>
        <w:t>Real Estate Management</w:t>
      </w:r>
    </w:p>
    <w:p w14:paraId="10363823" w14:textId="0B14543C" w:rsidR="00B3427E" w:rsidRPr="00B3427E" w:rsidRDefault="00B3427E" w:rsidP="00B3427E">
      <w:pPr>
        <w:jc w:val="both"/>
        <w:rPr>
          <w:i/>
          <w:sz w:val="24"/>
          <w:szCs w:val="24"/>
          <w:lang w:val="en-US"/>
        </w:rPr>
      </w:pPr>
      <w:r w:rsidRPr="00B3427E">
        <w:rPr>
          <w:b/>
          <w:sz w:val="24"/>
          <w:szCs w:val="24"/>
          <w:lang w:val="en-US"/>
        </w:rPr>
        <w:t xml:space="preserve">Qualification Name(s): </w:t>
      </w:r>
      <w:r w:rsidRPr="00B3427E">
        <w:rPr>
          <w:i/>
          <w:sz w:val="24"/>
          <w:szCs w:val="24"/>
          <w:lang w:val="en-US"/>
        </w:rPr>
        <w:t>Property Manager, Multi-Apartment Residential Building Manager</w:t>
      </w:r>
      <w:r w:rsidR="008979C2" w:rsidRPr="00B3427E">
        <w:rPr>
          <w:i/>
          <w:sz w:val="24"/>
          <w:szCs w:val="24"/>
          <w:lang w:val="en-US"/>
        </w:rPr>
        <w:t>.</w:t>
      </w:r>
    </w:p>
    <w:p w14:paraId="70F573F6" w14:textId="7F100E25" w:rsidR="00411168" w:rsidRPr="00B3427E" w:rsidRDefault="00B3427E">
      <w:pPr>
        <w:jc w:val="both"/>
        <w:rPr>
          <w:sz w:val="24"/>
          <w:szCs w:val="24"/>
          <w:lang w:val="en-US"/>
        </w:rPr>
      </w:pPr>
      <w:r w:rsidRPr="00B3427E">
        <w:rPr>
          <w:sz w:val="24"/>
          <w:szCs w:val="24"/>
          <w:lang w:val="en-US"/>
        </w:rPr>
        <w:t xml:space="preserve">"House Master" and "Multi-Apartment Residential Building Manager" - currently, these specialists are needed in all Central Asian countries. Together with Uzbek colleagues, similar questions regarding the training of these professionals have been addressed. In Kazakhstan, when developing the educational program, the experience of many countries, such as Germany, Lithuania, and Estonia, was </w:t>
      </w:r>
      <w:proofErr w:type="gramStart"/>
      <w:r w:rsidRPr="00B3427E">
        <w:rPr>
          <w:sz w:val="24"/>
          <w:szCs w:val="24"/>
          <w:lang w:val="en-US"/>
        </w:rPr>
        <w:t>taken into account</w:t>
      </w:r>
      <w:proofErr w:type="gramEnd"/>
      <w:r w:rsidRPr="00B3427E">
        <w:rPr>
          <w:sz w:val="24"/>
          <w:szCs w:val="24"/>
          <w:lang w:val="en-US"/>
        </w:rPr>
        <w:t>. Special attention has been given to training in energy efficiency. It is worth noting that these qualifications are included in the National Qualifications Register of the Republic of Kazakhstan, allowing for grant places for training to be obtained from local executive bodies.</w:t>
      </w:r>
    </w:p>
    <w:p w14:paraId="25FBAE4F" w14:textId="77777777" w:rsidR="00B3427E" w:rsidRPr="00B3427E" w:rsidRDefault="00B3427E">
      <w:pPr>
        <w:jc w:val="both"/>
        <w:rPr>
          <w:sz w:val="24"/>
          <w:szCs w:val="24"/>
          <w:lang w:val="en-US"/>
        </w:rPr>
      </w:pPr>
    </w:p>
    <w:p w14:paraId="710E4D7B" w14:textId="77777777" w:rsidR="00B3427E" w:rsidRPr="00B3427E" w:rsidRDefault="008979C2" w:rsidP="00B3427E">
      <w:pPr>
        <w:jc w:val="both"/>
        <w:rPr>
          <w:b/>
          <w:sz w:val="24"/>
          <w:szCs w:val="24"/>
          <w:lang w:val="en-US"/>
        </w:rPr>
      </w:pPr>
      <w:r w:rsidRPr="00B3427E">
        <w:rPr>
          <w:sz w:val="24"/>
          <w:szCs w:val="24"/>
          <w:lang w:val="en-US"/>
        </w:rPr>
        <w:t xml:space="preserve">5) </w:t>
      </w:r>
      <w:r w:rsidR="00B3427E" w:rsidRPr="00B3427E">
        <w:rPr>
          <w:b/>
          <w:sz w:val="24"/>
          <w:szCs w:val="24"/>
          <w:lang w:val="en-US"/>
        </w:rPr>
        <w:t xml:space="preserve">Field of Study: </w:t>
      </w:r>
      <w:r w:rsidR="00B3427E" w:rsidRPr="00B3427E">
        <w:rPr>
          <w:i/>
          <w:sz w:val="24"/>
          <w:szCs w:val="24"/>
          <w:lang w:val="en-US"/>
        </w:rPr>
        <w:t>Information and Communication Technologies</w:t>
      </w:r>
    </w:p>
    <w:p w14:paraId="4CBF6676" w14:textId="77777777" w:rsidR="00B3427E" w:rsidRPr="00B3427E" w:rsidRDefault="00B3427E" w:rsidP="00B3427E">
      <w:pPr>
        <w:jc w:val="both"/>
        <w:rPr>
          <w:i/>
          <w:sz w:val="24"/>
          <w:szCs w:val="24"/>
          <w:lang w:val="en-US"/>
        </w:rPr>
      </w:pPr>
      <w:r w:rsidRPr="00B3427E">
        <w:rPr>
          <w:b/>
          <w:sz w:val="24"/>
          <w:szCs w:val="24"/>
          <w:lang w:val="en-US"/>
        </w:rPr>
        <w:t xml:space="preserve">Training Specialization: </w:t>
      </w:r>
      <w:r w:rsidRPr="00B3427E">
        <w:rPr>
          <w:i/>
          <w:sz w:val="24"/>
          <w:szCs w:val="24"/>
          <w:lang w:val="en-US"/>
        </w:rPr>
        <w:t>Database and Information Network Creation and Administration</w:t>
      </w:r>
    </w:p>
    <w:p w14:paraId="65CAA398" w14:textId="77777777" w:rsidR="00B3427E" w:rsidRPr="00B3427E" w:rsidRDefault="00B3427E" w:rsidP="00B3427E">
      <w:pPr>
        <w:jc w:val="both"/>
        <w:rPr>
          <w:i/>
          <w:sz w:val="24"/>
          <w:szCs w:val="24"/>
          <w:lang w:val="en-US"/>
        </w:rPr>
      </w:pPr>
      <w:r w:rsidRPr="00B3427E">
        <w:rPr>
          <w:b/>
          <w:sz w:val="24"/>
          <w:szCs w:val="24"/>
          <w:lang w:val="en-US"/>
        </w:rPr>
        <w:t xml:space="preserve">Specialty Name: </w:t>
      </w:r>
      <w:r w:rsidRPr="00B3427E">
        <w:rPr>
          <w:i/>
          <w:sz w:val="24"/>
          <w:szCs w:val="24"/>
          <w:lang w:val="en-US"/>
        </w:rPr>
        <w:t>Computer Engineering and Information Networks (by types)</w:t>
      </w:r>
    </w:p>
    <w:p w14:paraId="03547804" w14:textId="77777777" w:rsidR="00B3427E" w:rsidRDefault="00B3427E" w:rsidP="00B3427E">
      <w:pPr>
        <w:jc w:val="both"/>
        <w:rPr>
          <w:sz w:val="24"/>
          <w:szCs w:val="24"/>
          <w:lang w:val="en-US"/>
        </w:rPr>
      </w:pPr>
      <w:r w:rsidRPr="00B3427E">
        <w:rPr>
          <w:b/>
          <w:sz w:val="24"/>
          <w:szCs w:val="24"/>
          <w:lang w:val="en-US"/>
        </w:rPr>
        <w:t xml:space="preserve">Qualification Name(s): </w:t>
      </w:r>
      <w:r w:rsidRPr="00B3427E">
        <w:rPr>
          <w:i/>
          <w:sz w:val="24"/>
          <w:szCs w:val="24"/>
          <w:lang w:val="en-US"/>
        </w:rPr>
        <w:t>Network and System Administration Technician</w:t>
      </w:r>
    </w:p>
    <w:p w14:paraId="69515A7B" w14:textId="77777777" w:rsidR="00B3427E" w:rsidRDefault="00B3427E" w:rsidP="00B3427E">
      <w:pPr>
        <w:jc w:val="both"/>
        <w:rPr>
          <w:sz w:val="24"/>
          <w:szCs w:val="24"/>
          <w:lang w:val="en-US"/>
        </w:rPr>
      </w:pPr>
    </w:p>
    <w:p w14:paraId="5A01ACB9" w14:textId="77777777" w:rsidR="00B3427E" w:rsidRPr="00B3427E" w:rsidRDefault="008979C2" w:rsidP="00B3427E">
      <w:pPr>
        <w:jc w:val="both"/>
        <w:rPr>
          <w:i/>
          <w:sz w:val="24"/>
          <w:szCs w:val="24"/>
          <w:lang w:val="en-US"/>
        </w:rPr>
      </w:pPr>
      <w:r w:rsidRPr="00B3427E">
        <w:rPr>
          <w:sz w:val="24"/>
          <w:szCs w:val="24"/>
          <w:lang w:val="en-US"/>
        </w:rPr>
        <w:t xml:space="preserve">6) </w:t>
      </w:r>
      <w:r w:rsidR="00B3427E" w:rsidRPr="00B3427E">
        <w:rPr>
          <w:b/>
          <w:sz w:val="24"/>
          <w:szCs w:val="24"/>
          <w:lang w:val="en-US"/>
        </w:rPr>
        <w:t xml:space="preserve">Field of Study: </w:t>
      </w:r>
      <w:r w:rsidR="00B3427E" w:rsidRPr="00B3427E">
        <w:rPr>
          <w:i/>
          <w:sz w:val="24"/>
          <w:szCs w:val="24"/>
          <w:lang w:val="en-US"/>
        </w:rPr>
        <w:t>Engineering and Engineering</w:t>
      </w:r>
    </w:p>
    <w:p w14:paraId="0D4C0DB3" w14:textId="77777777" w:rsidR="00B3427E" w:rsidRPr="00B3427E" w:rsidRDefault="00B3427E" w:rsidP="00B3427E">
      <w:pPr>
        <w:jc w:val="both"/>
        <w:rPr>
          <w:i/>
          <w:sz w:val="24"/>
          <w:szCs w:val="24"/>
          <w:lang w:val="en-US"/>
        </w:rPr>
      </w:pPr>
      <w:r w:rsidRPr="00B3427E">
        <w:rPr>
          <w:b/>
          <w:sz w:val="24"/>
          <w:szCs w:val="24"/>
          <w:lang w:val="en-US"/>
        </w:rPr>
        <w:t xml:space="preserve">Training Specialization: </w:t>
      </w:r>
      <w:r w:rsidRPr="00B3427E">
        <w:rPr>
          <w:i/>
          <w:sz w:val="24"/>
          <w:szCs w:val="24"/>
          <w:lang w:val="en-US"/>
        </w:rPr>
        <w:t>Chemical Engineering and Processes</w:t>
      </w:r>
    </w:p>
    <w:p w14:paraId="39B6535C" w14:textId="77777777" w:rsidR="00B3427E" w:rsidRPr="00B3427E" w:rsidRDefault="00B3427E" w:rsidP="00B3427E">
      <w:pPr>
        <w:jc w:val="both"/>
        <w:rPr>
          <w:i/>
          <w:sz w:val="24"/>
          <w:szCs w:val="24"/>
          <w:lang w:val="en-US"/>
        </w:rPr>
      </w:pPr>
      <w:r w:rsidRPr="00B3427E">
        <w:rPr>
          <w:b/>
          <w:sz w:val="24"/>
          <w:szCs w:val="24"/>
          <w:lang w:val="en-US"/>
        </w:rPr>
        <w:lastRenderedPageBreak/>
        <w:t xml:space="preserve">Specialty Name: </w:t>
      </w:r>
      <w:r w:rsidRPr="00B3427E">
        <w:rPr>
          <w:i/>
          <w:sz w:val="24"/>
          <w:szCs w:val="24"/>
          <w:lang w:val="en-US"/>
        </w:rPr>
        <w:t>Laboratory Technology</w:t>
      </w:r>
    </w:p>
    <w:p w14:paraId="22A8C744" w14:textId="77777777" w:rsidR="00B3427E" w:rsidRPr="00B3427E" w:rsidRDefault="00B3427E" w:rsidP="00B3427E">
      <w:pPr>
        <w:jc w:val="both"/>
        <w:rPr>
          <w:i/>
          <w:sz w:val="24"/>
          <w:szCs w:val="24"/>
          <w:lang w:val="en-US"/>
        </w:rPr>
      </w:pPr>
      <w:r w:rsidRPr="00B3427E">
        <w:rPr>
          <w:b/>
          <w:sz w:val="24"/>
          <w:szCs w:val="24"/>
          <w:lang w:val="en-US"/>
        </w:rPr>
        <w:t xml:space="preserve">Qualification Name(s): </w:t>
      </w:r>
      <w:r w:rsidRPr="00B3427E">
        <w:rPr>
          <w:i/>
          <w:sz w:val="24"/>
          <w:szCs w:val="24"/>
          <w:lang w:val="en-US"/>
        </w:rPr>
        <w:t>Chemical Analysis Laboratory Assistant</w:t>
      </w:r>
    </w:p>
    <w:p w14:paraId="36C9FECD" w14:textId="77777777" w:rsidR="00B3427E" w:rsidRPr="009067EE" w:rsidRDefault="00B3427E" w:rsidP="00B3427E">
      <w:pPr>
        <w:jc w:val="both"/>
        <w:rPr>
          <w:i/>
          <w:sz w:val="24"/>
          <w:szCs w:val="24"/>
          <w:lang w:val="en-US"/>
        </w:rPr>
      </w:pPr>
      <w:r w:rsidRPr="009067EE">
        <w:rPr>
          <w:i/>
          <w:sz w:val="24"/>
          <w:szCs w:val="24"/>
          <w:lang w:val="en-US"/>
        </w:rPr>
        <w:t>Laboratory Technician</w:t>
      </w:r>
    </w:p>
    <w:p w14:paraId="14B7F4C7" w14:textId="77777777" w:rsidR="00B3427E" w:rsidRPr="009067EE" w:rsidRDefault="00B3427E" w:rsidP="00B3427E">
      <w:pPr>
        <w:jc w:val="both"/>
        <w:rPr>
          <w:color w:val="4A86E8"/>
          <w:sz w:val="24"/>
          <w:szCs w:val="24"/>
          <w:lang w:val="en-US"/>
        </w:rPr>
      </w:pPr>
    </w:p>
    <w:p w14:paraId="4D79EF3E" w14:textId="758B795D" w:rsidR="00411168" w:rsidRPr="002E0D08" w:rsidRDefault="002E0D08" w:rsidP="00B3427E">
      <w:pPr>
        <w:jc w:val="both"/>
        <w:rPr>
          <w:color w:val="4A86E8"/>
          <w:sz w:val="24"/>
          <w:szCs w:val="24"/>
          <w:lang w:val="en-US"/>
        </w:rPr>
      </w:pPr>
      <w:r w:rsidRPr="002E0D08">
        <w:rPr>
          <w:color w:val="4A86E8"/>
          <w:sz w:val="24"/>
          <w:szCs w:val="24"/>
          <w:lang w:val="en-US"/>
        </w:rPr>
        <w:t>To what extent are the proposed sectors (or sub-sectors) / professions susceptible to the influence of digitization and the implementation of environmental approaches?</w:t>
      </w:r>
    </w:p>
    <w:p w14:paraId="59DBF94F" w14:textId="77777777" w:rsidR="00411168" w:rsidRPr="002E0D08" w:rsidRDefault="00411168">
      <w:pPr>
        <w:pBdr>
          <w:top w:val="nil"/>
          <w:left w:val="nil"/>
          <w:bottom w:val="nil"/>
          <w:right w:val="nil"/>
          <w:between w:val="nil"/>
        </w:pBdr>
        <w:jc w:val="both"/>
        <w:rPr>
          <w:sz w:val="24"/>
          <w:szCs w:val="24"/>
          <w:lang w:val="en-US"/>
        </w:rPr>
      </w:pPr>
    </w:p>
    <w:p w14:paraId="66F83918" w14:textId="77777777" w:rsidR="00411168" w:rsidRPr="002E0D08" w:rsidRDefault="00411168">
      <w:pPr>
        <w:pBdr>
          <w:top w:val="nil"/>
          <w:left w:val="nil"/>
          <w:bottom w:val="nil"/>
          <w:right w:val="nil"/>
          <w:between w:val="nil"/>
        </w:pBdr>
        <w:jc w:val="both"/>
        <w:rPr>
          <w:sz w:val="24"/>
          <w:szCs w:val="24"/>
          <w:lang w:val="en-US"/>
        </w:rPr>
      </w:pPr>
    </w:p>
    <w:tbl>
      <w:tblPr>
        <w:tblStyle w:val="a5"/>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65"/>
        <w:gridCol w:w="3045"/>
        <w:gridCol w:w="3405"/>
      </w:tblGrid>
      <w:tr w:rsidR="00411168" w:rsidRPr="00BF5443" w14:paraId="4AB64458" w14:textId="77777777">
        <w:tc>
          <w:tcPr>
            <w:tcW w:w="3765" w:type="dxa"/>
            <w:shd w:val="clear" w:color="auto" w:fill="auto"/>
            <w:tcMar>
              <w:top w:w="100" w:type="dxa"/>
              <w:left w:w="100" w:type="dxa"/>
              <w:bottom w:w="100" w:type="dxa"/>
              <w:right w:w="100" w:type="dxa"/>
            </w:tcMar>
          </w:tcPr>
          <w:p w14:paraId="5BB32F0D" w14:textId="2C588DC4" w:rsidR="00411168" w:rsidRPr="002E0D08" w:rsidRDefault="002E0D08">
            <w:pPr>
              <w:widowControl w:val="0"/>
              <w:pBdr>
                <w:top w:val="nil"/>
                <w:left w:val="nil"/>
                <w:bottom w:val="nil"/>
                <w:right w:val="nil"/>
                <w:between w:val="nil"/>
              </w:pBdr>
              <w:spacing w:line="240" w:lineRule="auto"/>
              <w:jc w:val="center"/>
              <w:rPr>
                <w:sz w:val="20"/>
                <w:szCs w:val="20"/>
                <w:lang w:val="en-US"/>
              </w:rPr>
            </w:pPr>
            <w:r>
              <w:rPr>
                <w:b/>
                <w:sz w:val="20"/>
                <w:szCs w:val="20"/>
                <w:lang w:val="en-US"/>
              </w:rPr>
              <w:t>Sector</w:t>
            </w:r>
            <w:r w:rsidR="008979C2">
              <w:rPr>
                <w:sz w:val="20"/>
                <w:szCs w:val="20"/>
              </w:rPr>
              <w:t xml:space="preserve">, </w:t>
            </w:r>
            <w:r w:rsidR="00781FBA">
              <w:rPr>
                <w:sz w:val="20"/>
                <w:szCs w:val="20"/>
                <w:lang w:val="en-US"/>
              </w:rPr>
              <w:t>occupation</w:t>
            </w:r>
          </w:p>
        </w:tc>
        <w:tc>
          <w:tcPr>
            <w:tcW w:w="3045" w:type="dxa"/>
            <w:shd w:val="clear" w:color="auto" w:fill="auto"/>
            <w:tcMar>
              <w:top w:w="100" w:type="dxa"/>
              <w:left w:w="100" w:type="dxa"/>
              <w:bottom w:w="100" w:type="dxa"/>
              <w:right w:w="100" w:type="dxa"/>
            </w:tcMar>
          </w:tcPr>
          <w:p w14:paraId="0420DDB1" w14:textId="3E886A4F" w:rsidR="00411168" w:rsidRPr="002E0D08" w:rsidRDefault="002E0D08">
            <w:pPr>
              <w:widowControl w:val="0"/>
              <w:pBdr>
                <w:top w:val="nil"/>
                <w:left w:val="nil"/>
                <w:bottom w:val="nil"/>
                <w:right w:val="nil"/>
                <w:between w:val="nil"/>
              </w:pBdr>
              <w:spacing w:line="240" w:lineRule="auto"/>
              <w:jc w:val="center"/>
              <w:rPr>
                <w:sz w:val="20"/>
                <w:szCs w:val="20"/>
                <w:lang w:val="en-US"/>
              </w:rPr>
            </w:pPr>
            <w:r>
              <w:rPr>
                <w:sz w:val="20"/>
                <w:szCs w:val="20"/>
                <w:lang w:val="en-US"/>
              </w:rPr>
              <w:t>Impact of digitalization</w:t>
            </w:r>
          </w:p>
          <w:p w14:paraId="7BE58C37" w14:textId="21B4AD62" w:rsidR="00411168" w:rsidRPr="002E0D08" w:rsidRDefault="008979C2">
            <w:pPr>
              <w:widowControl w:val="0"/>
              <w:pBdr>
                <w:top w:val="nil"/>
                <w:left w:val="nil"/>
                <w:bottom w:val="nil"/>
                <w:right w:val="nil"/>
                <w:between w:val="nil"/>
              </w:pBdr>
              <w:spacing w:line="240" w:lineRule="auto"/>
              <w:jc w:val="center"/>
              <w:rPr>
                <w:sz w:val="20"/>
                <w:szCs w:val="20"/>
                <w:lang w:val="en-US"/>
              </w:rPr>
            </w:pPr>
            <w:r w:rsidRPr="002E0D08">
              <w:rPr>
                <w:sz w:val="20"/>
                <w:szCs w:val="20"/>
                <w:lang w:val="en-US"/>
              </w:rPr>
              <w:t>(</w:t>
            </w:r>
            <w:r w:rsidR="002E0D08">
              <w:rPr>
                <w:sz w:val="20"/>
                <w:szCs w:val="20"/>
                <w:lang w:val="en-US"/>
              </w:rPr>
              <w:t>from</w:t>
            </w:r>
            <w:r w:rsidRPr="002E0D08">
              <w:rPr>
                <w:sz w:val="20"/>
                <w:szCs w:val="20"/>
                <w:lang w:val="en-US"/>
              </w:rPr>
              <w:t xml:space="preserve"> 1 </w:t>
            </w:r>
            <w:r w:rsidR="002E0D08">
              <w:rPr>
                <w:sz w:val="20"/>
                <w:szCs w:val="20"/>
                <w:lang w:val="en-US"/>
              </w:rPr>
              <w:t>to</w:t>
            </w:r>
            <w:r w:rsidRPr="002E0D08">
              <w:rPr>
                <w:sz w:val="20"/>
                <w:szCs w:val="20"/>
                <w:lang w:val="en-US"/>
              </w:rPr>
              <w:t xml:space="preserve"> 10)</w:t>
            </w:r>
          </w:p>
        </w:tc>
        <w:tc>
          <w:tcPr>
            <w:tcW w:w="3405" w:type="dxa"/>
            <w:shd w:val="clear" w:color="auto" w:fill="auto"/>
            <w:tcMar>
              <w:top w:w="100" w:type="dxa"/>
              <w:left w:w="100" w:type="dxa"/>
              <w:bottom w:w="100" w:type="dxa"/>
              <w:right w:w="100" w:type="dxa"/>
            </w:tcMar>
          </w:tcPr>
          <w:p w14:paraId="30410DAC" w14:textId="06D2C868" w:rsidR="00411168" w:rsidRPr="002E0D08" w:rsidRDefault="002E0D08">
            <w:pPr>
              <w:widowControl w:val="0"/>
              <w:pBdr>
                <w:top w:val="nil"/>
                <w:left w:val="nil"/>
                <w:bottom w:val="nil"/>
                <w:right w:val="nil"/>
                <w:between w:val="nil"/>
              </w:pBdr>
              <w:spacing w:line="240" w:lineRule="auto"/>
              <w:jc w:val="center"/>
              <w:rPr>
                <w:sz w:val="20"/>
                <w:szCs w:val="20"/>
                <w:lang w:val="en-US"/>
              </w:rPr>
            </w:pPr>
            <w:r>
              <w:rPr>
                <w:sz w:val="20"/>
                <w:szCs w:val="20"/>
                <w:lang w:val="en-US"/>
              </w:rPr>
              <w:t>Implementation of environmental approaches</w:t>
            </w:r>
            <w:r w:rsidR="008979C2" w:rsidRPr="002E0D08">
              <w:rPr>
                <w:sz w:val="20"/>
                <w:szCs w:val="20"/>
                <w:lang w:val="en-US"/>
              </w:rPr>
              <w:t xml:space="preserve"> (</w:t>
            </w:r>
            <w:r>
              <w:rPr>
                <w:sz w:val="20"/>
                <w:szCs w:val="20"/>
                <w:lang w:val="en-US"/>
              </w:rPr>
              <w:t>from</w:t>
            </w:r>
            <w:r w:rsidR="008979C2" w:rsidRPr="002E0D08">
              <w:rPr>
                <w:sz w:val="20"/>
                <w:szCs w:val="20"/>
                <w:lang w:val="en-US"/>
              </w:rPr>
              <w:t xml:space="preserve"> 1 </w:t>
            </w:r>
            <w:r>
              <w:rPr>
                <w:sz w:val="20"/>
                <w:szCs w:val="20"/>
                <w:lang w:val="en-US"/>
              </w:rPr>
              <w:t xml:space="preserve">to </w:t>
            </w:r>
            <w:r w:rsidR="008979C2" w:rsidRPr="002E0D08">
              <w:rPr>
                <w:sz w:val="20"/>
                <w:szCs w:val="20"/>
                <w:lang w:val="en-US"/>
              </w:rPr>
              <w:t>10)</w:t>
            </w:r>
          </w:p>
        </w:tc>
      </w:tr>
      <w:tr w:rsidR="00411168" w14:paraId="59181124" w14:textId="77777777">
        <w:tc>
          <w:tcPr>
            <w:tcW w:w="3765" w:type="dxa"/>
            <w:shd w:val="clear" w:color="auto" w:fill="auto"/>
            <w:tcMar>
              <w:top w:w="100" w:type="dxa"/>
              <w:left w:w="100" w:type="dxa"/>
              <w:bottom w:w="100" w:type="dxa"/>
              <w:right w:w="100" w:type="dxa"/>
            </w:tcMar>
          </w:tcPr>
          <w:p w14:paraId="4D68BB09" w14:textId="42E448E0" w:rsidR="00411168" w:rsidRPr="002E0D08" w:rsidRDefault="002E0D08">
            <w:pPr>
              <w:widowControl w:val="0"/>
              <w:pBdr>
                <w:top w:val="nil"/>
                <w:left w:val="nil"/>
                <w:bottom w:val="nil"/>
                <w:right w:val="nil"/>
                <w:between w:val="nil"/>
              </w:pBdr>
              <w:spacing w:line="240" w:lineRule="auto"/>
              <w:rPr>
                <w:sz w:val="18"/>
                <w:szCs w:val="18"/>
                <w:lang w:val="en-US"/>
              </w:rPr>
            </w:pPr>
            <w:r w:rsidRPr="002E0D08">
              <w:rPr>
                <w:b/>
                <w:sz w:val="18"/>
                <w:szCs w:val="18"/>
                <w:lang w:val="en-US"/>
              </w:rPr>
              <w:t xml:space="preserve">Hotel service, restaurants, and food industry: </w:t>
            </w:r>
            <w:r w:rsidRPr="002E0D08">
              <w:rPr>
                <w:sz w:val="18"/>
                <w:szCs w:val="18"/>
                <w:lang w:val="en-US"/>
              </w:rPr>
              <w:t>C</w:t>
            </w:r>
            <w:r w:rsidR="00EF3B86">
              <w:rPr>
                <w:sz w:val="18"/>
                <w:szCs w:val="18"/>
                <w:lang w:val="en-US"/>
              </w:rPr>
              <w:t>ook</w:t>
            </w:r>
          </w:p>
        </w:tc>
        <w:tc>
          <w:tcPr>
            <w:tcW w:w="3045" w:type="dxa"/>
            <w:shd w:val="clear" w:color="auto" w:fill="auto"/>
            <w:tcMar>
              <w:top w:w="100" w:type="dxa"/>
              <w:left w:w="100" w:type="dxa"/>
              <w:bottom w:w="100" w:type="dxa"/>
              <w:right w:w="100" w:type="dxa"/>
            </w:tcMar>
            <w:vAlign w:val="center"/>
          </w:tcPr>
          <w:p w14:paraId="45DC24A8"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c>
          <w:tcPr>
            <w:tcW w:w="3405" w:type="dxa"/>
            <w:shd w:val="clear" w:color="auto" w:fill="auto"/>
            <w:tcMar>
              <w:top w:w="100" w:type="dxa"/>
              <w:left w:w="100" w:type="dxa"/>
              <w:bottom w:w="100" w:type="dxa"/>
              <w:right w:w="100" w:type="dxa"/>
            </w:tcMar>
            <w:vAlign w:val="center"/>
          </w:tcPr>
          <w:p w14:paraId="29771973"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r>
      <w:tr w:rsidR="00411168" w14:paraId="3B56A23B" w14:textId="77777777">
        <w:tc>
          <w:tcPr>
            <w:tcW w:w="3765" w:type="dxa"/>
            <w:shd w:val="clear" w:color="auto" w:fill="auto"/>
            <w:tcMar>
              <w:top w:w="100" w:type="dxa"/>
              <w:left w:w="100" w:type="dxa"/>
              <w:bottom w:w="100" w:type="dxa"/>
              <w:right w:w="100" w:type="dxa"/>
            </w:tcMar>
          </w:tcPr>
          <w:p w14:paraId="0B566D0B" w14:textId="28D7F0B7" w:rsidR="00411168" w:rsidRPr="003B4B44" w:rsidRDefault="003B4B44">
            <w:pPr>
              <w:widowControl w:val="0"/>
              <w:pBdr>
                <w:top w:val="nil"/>
                <w:left w:val="nil"/>
                <w:bottom w:val="nil"/>
                <w:right w:val="nil"/>
                <w:between w:val="nil"/>
              </w:pBdr>
              <w:spacing w:line="240" w:lineRule="auto"/>
              <w:rPr>
                <w:b/>
                <w:sz w:val="18"/>
                <w:szCs w:val="18"/>
                <w:lang w:val="en-US"/>
              </w:rPr>
            </w:pPr>
            <w:r>
              <w:rPr>
                <w:b/>
                <w:sz w:val="18"/>
                <w:szCs w:val="18"/>
                <w:lang w:val="en-US"/>
              </w:rPr>
              <w:t xml:space="preserve">Tourism: </w:t>
            </w:r>
            <w:r w:rsidRPr="003B4B44">
              <w:rPr>
                <w:sz w:val="18"/>
                <w:szCs w:val="18"/>
                <w:lang w:val="en-US"/>
              </w:rPr>
              <w:t>Tour Guide</w:t>
            </w:r>
          </w:p>
        </w:tc>
        <w:tc>
          <w:tcPr>
            <w:tcW w:w="3045" w:type="dxa"/>
            <w:shd w:val="clear" w:color="auto" w:fill="auto"/>
            <w:tcMar>
              <w:top w:w="100" w:type="dxa"/>
              <w:left w:w="100" w:type="dxa"/>
              <w:bottom w:w="100" w:type="dxa"/>
              <w:right w:w="100" w:type="dxa"/>
            </w:tcMar>
            <w:vAlign w:val="center"/>
          </w:tcPr>
          <w:p w14:paraId="0DA2061B"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7-8</w:t>
            </w:r>
          </w:p>
        </w:tc>
        <w:tc>
          <w:tcPr>
            <w:tcW w:w="3405" w:type="dxa"/>
            <w:shd w:val="clear" w:color="auto" w:fill="auto"/>
            <w:tcMar>
              <w:top w:w="100" w:type="dxa"/>
              <w:left w:w="100" w:type="dxa"/>
              <w:bottom w:w="100" w:type="dxa"/>
              <w:right w:w="100" w:type="dxa"/>
            </w:tcMar>
            <w:vAlign w:val="center"/>
          </w:tcPr>
          <w:p w14:paraId="1BD0FBBF"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9-10</w:t>
            </w:r>
          </w:p>
        </w:tc>
      </w:tr>
      <w:tr w:rsidR="00411168" w14:paraId="71BFAE87" w14:textId="77777777">
        <w:tc>
          <w:tcPr>
            <w:tcW w:w="3765" w:type="dxa"/>
            <w:shd w:val="clear" w:color="auto" w:fill="auto"/>
            <w:tcMar>
              <w:top w:w="100" w:type="dxa"/>
              <w:left w:w="100" w:type="dxa"/>
              <w:bottom w:w="100" w:type="dxa"/>
              <w:right w:w="100" w:type="dxa"/>
            </w:tcMar>
          </w:tcPr>
          <w:p w14:paraId="059A9518" w14:textId="4DAFB0BC" w:rsidR="00411168" w:rsidRPr="003B4B44" w:rsidRDefault="003B4B44">
            <w:pPr>
              <w:widowControl w:val="0"/>
              <w:pBdr>
                <w:top w:val="nil"/>
                <w:left w:val="nil"/>
                <w:bottom w:val="nil"/>
                <w:right w:val="nil"/>
                <w:between w:val="nil"/>
              </w:pBdr>
              <w:spacing w:line="240" w:lineRule="auto"/>
              <w:rPr>
                <w:sz w:val="18"/>
                <w:szCs w:val="18"/>
                <w:lang w:val="en-US"/>
              </w:rPr>
            </w:pPr>
            <w:r w:rsidRPr="003B4B44">
              <w:rPr>
                <w:b/>
                <w:sz w:val="18"/>
                <w:szCs w:val="18"/>
                <w:lang w:val="en-US"/>
              </w:rPr>
              <w:t xml:space="preserve">Driver Training: </w:t>
            </w:r>
            <w:r w:rsidRPr="003B4B44">
              <w:rPr>
                <w:sz w:val="18"/>
                <w:szCs w:val="18"/>
                <w:lang w:val="en-US"/>
              </w:rPr>
              <w:t>International Transport Driver, Driving Instructor</w:t>
            </w:r>
          </w:p>
        </w:tc>
        <w:tc>
          <w:tcPr>
            <w:tcW w:w="3045" w:type="dxa"/>
            <w:shd w:val="clear" w:color="auto" w:fill="auto"/>
            <w:tcMar>
              <w:top w:w="100" w:type="dxa"/>
              <w:left w:w="100" w:type="dxa"/>
              <w:bottom w:w="100" w:type="dxa"/>
              <w:right w:w="100" w:type="dxa"/>
            </w:tcMar>
            <w:vAlign w:val="center"/>
          </w:tcPr>
          <w:p w14:paraId="16565D2A"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c>
          <w:tcPr>
            <w:tcW w:w="3405" w:type="dxa"/>
            <w:shd w:val="clear" w:color="auto" w:fill="auto"/>
            <w:tcMar>
              <w:top w:w="100" w:type="dxa"/>
              <w:left w:w="100" w:type="dxa"/>
              <w:bottom w:w="100" w:type="dxa"/>
              <w:right w:w="100" w:type="dxa"/>
            </w:tcMar>
            <w:vAlign w:val="center"/>
          </w:tcPr>
          <w:p w14:paraId="0A40C484"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8</w:t>
            </w:r>
          </w:p>
        </w:tc>
      </w:tr>
      <w:tr w:rsidR="00411168" w14:paraId="3D37A35F" w14:textId="77777777">
        <w:tc>
          <w:tcPr>
            <w:tcW w:w="3765" w:type="dxa"/>
            <w:shd w:val="clear" w:color="auto" w:fill="auto"/>
            <w:tcMar>
              <w:top w:w="100" w:type="dxa"/>
              <w:left w:w="100" w:type="dxa"/>
              <w:bottom w:w="100" w:type="dxa"/>
              <w:right w:w="100" w:type="dxa"/>
            </w:tcMar>
          </w:tcPr>
          <w:p w14:paraId="4B9FF071" w14:textId="77777777" w:rsidR="003B4B44" w:rsidRPr="003B4B44" w:rsidRDefault="003B4B44" w:rsidP="003B4B44">
            <w:pPr>
              <w:widowControl w:val="0"/>
              <w:pBdr>
                <w:top w:val="nil"/>
                <w:left w:val="nil"/>
                <w:bottom w:val="nil"/>
                <w:right w:val="nil"/>
                <w:between w:val="nil"/>
              </w:pBdr>
              <w:spacing w:line="240" w:lineRule="auto"/>
              <w:rPr>
                <w:b/>
                <w:sz w:val="18"/>
                <w:szCs w:val="18"/>
                <w:lang w:val="en-US"/>
              </w:rPr>
            </w:pPr>
            <w:r w:rsidRPr="003B4B44">
              <w:rPr>
                <w:b/>
                <w:sz w:val="18"/>
                <w:szCs w:val="18"/>
                <w:lang w:val="en-US"/>
              </w:rPr>
              <w:t>Real Estate Management:</w:t>
            </w:r>
          </w:p>
          <w:p w14:paraId="079E89B5" w14:textId="51D7EACD" w:rsidR="00411168" w:rsidRPr="003B4B44" w:rsidRDefault="003B4B44" w:rsidP="003B4B44">
            <w:pPr>
              <w:widowControl w:val="0"/>
              <w:pBdr>
                <w:top w:val="nil"/>
                <w:left w:val="nil"/>
                <w:bottom w:val="nil"/>
                <w:right w:val="nil"/>
                <w:between w:val="nil"/>
              </w:pBdr>
              <w:spacing w:line="240" w:lineRule="auto"/>
              <w:rPr>
                <w:sz w:val="18"/>
                <w:szCs w:val="18"/>
                <w:lang w:val="en-US"/>
              </w:rPr>
            </w:pPr>
            <w:r w:rsidRPr="003B4B44">
              <w:rPr>
                <w:sz w:val="18"/>
                <w:szCs w:val="18"/>
                <w:lang w:val="en-US"/>
              </w:rPr>
              <w:t>House Master, Multi-Apartment Residential Building Manager</w:t>
            </w:r>
          </w:p>
        </w:tc>
        <w:tc>
          <w:tcPr>
            <w:tcW w:w="3045" w:type="dxa"/>
            <w:shd w:val="clear" w:color="auto" w:fill="auto"/>
            <w:tcMar>
              <w:top w:w="100" w:type="dxa"/>
              <w:left w:w="100" w:type="dxa"/>
              <w:bottom w:w="100" w:type="dxa"/>
              <w:right w:w="100" w:type="dxa"/>
            </w:tcMar>
            <w:vAlign w:val="center"/>
          </w:tcPr>
          <w:p w14:paraId="6815960E"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c>
          <w:tcPr>
            <w:tcW w:w="3405" w:type="dxa"/>
            <w:shd w:val="clear" w:color="auto" w:fill="auto"/>
            <w:tcMar>
              <w:top w:w="100" w:type="dxa"/>
              <w:left w:w="100" w:type="dxa"/>
              <w:bottom w:w="100" w:type="dxa"/>
              <w:right w:w="100" w:type="dxa"/>
            </w:tcMar>
            <w:vAlign w:val="center"/>
          </w:tcPr>
          <w:p w14:paraId="1F2A84DC"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r>
      <w:tr w:rsidR="00411168" w14:paraId="0AEC1188" w14:textId="77777777">
        <w:tc>
          <w:tcPr>
            <w:tcW w:w="3765" w:type="dxa"/>
            <w:shd w:val="clear" w:color="auto" w:fill="auto"/>
            <w:tcMar>
              <w:top w:w="100" w:type="dxa"/>
              <w:left w:w="100" w:type="dxa"/>
              <w:bottom w:w="100" w:type="dxa"/>
              <w:right w:w="100" w:type="dxa"/>
            </w:tcMar>
          </w:tcPr>
          <w:p w14:paraId="1A8336E0" w14:textId="0CF2F692" w:rsidR="00411168" w:rsidRPr="003B4B44" w:rsidRDefault="003B4B44">
            <w:pPr>
              <w:widowControl w:val="0"/>
              <w:pBdr>
                <w:top w:val="nil"/>
                <w:left w:val="nil"/>
                <w:bottom w:val="nil"/>
                <w:right w:val="nil"/>
                <w:between w:val="nil"/>
              </w:pBdr>
              <w:spacing w:line="240" w:lineRule="auto"/>
              <w:rPr>
                <w:b/>
                <w:sz w:val="18"/>
                <w:szCs w:val="18"/>
                <w:lang w:val="en-US"/>
              </w:rPr>
            </w:pPr>
            <w:r w:rsidRPr="003B4B44">
              <w:rPr>
                <w:b/>
                <w:sz w:val="18"/>
                <w:szCs w:val="18"/>
                <w:lang w:val="en-US"/>
              </w:rPr>
              <w:t xml:space="preserve">ICT: </w:t>
            </w:r>
            <w:r w:rsidRPr="003B4B44">
              <w:rPr>
                <w:sz w:val="18"/>
                <w:szCs w:val="18"/>
                <w:lang w:val="en-US"/>
              </w:rPr>
              <w:t>Network and System Administration Technician</w:t>
            </w:r>
          </w:p>
        </w:tc>
        <w:tc>
          <w:tcPr>
            <w:tcW w:w="3045" w:type="dxa"/>
            <w:shd w:val="clear" w:color="auto" w:fill="auto"/>
            <w:tcMar>
              <w:top w:w="100" w:type="dxa"/>
              <w:left w:w="100" w:type="dxa"/>
              <w:bottom w:w="100" w:type="dxa"/>
              <w:right w:w="100" w:type="dxa"/>
            </w:tcMar>
            <w:vAlign w:val="center"/>
          </w:tcPr>
          <w:p w14:paraId="36DCEE2A"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8</w:t>
            </w:r>
          </w:p>
        </w:tc>
        <w:tc>
          <w:tcPr>
            <w:tcW w:w="3405" w:type="dxa"/>
            <w:shd w:val="clear" w:color="auto" w:fill="auto"/>
            <w:tcMar>
              <w:top w:w="100" w:type="dxa"/>
              <w:left w:w="100" w:type="dxa"/>
              <w:bottom w:w="100" w:type="dxa"/>
              <w:right w:w="100" w:type="dxa"/>
            </w:tcMar>
            <w:vAlign w:val="center"/>
          </w:tcPr>
          <w:p w14:paraId="54A9A357"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5</w:t>
            </w:r>
          </w:p>
        </w:tc>
      </w:tr>
      <w:tr w:rsidR="00411168" w14:paraId="2C35A6EF" w14:textId="77777777">
        <w:tc>
          <w:tcPr>
            <w:tcW w:w="3765" w:type="dxa"/>
            <w:shd w:val="clear" w:color="auto" w:fill="auto"/>
            <w:tcMar>
              <w:top w:w="100" w:type="dxa"/>
              <w:left w:w="100" w:type="dxa"/>
              <w:bottom w:w="100" w:type="dxa"/>
              <w:right w:w="100" w:type="dxa"/>
            </w:tcMar>
          </w:tcPr>
          <w:p w14:paraId="1D69487A" w14:textId="026C1811" w:rsidR="00411168" w:rsidRPr="009067EE" w:rsidRDefault="003B4B44">
            <w:pPr>
              <w:widowControl w:val="0"/>
              <w:pBdr>
                <w:top w:val="nil"/>
                <w:left w:val="nil"/>
                <w:bottom w:val="nil"/>
                <w:right w:val="nil"/>
                <w:between w:val="nil"/>
              </w:pBdr>
              <w:spacing w:line="240" w:lineRule="auto"/>
              <w:rPr>
                <w:b/>
                <w:sz w:val="18"/>
                <w:szCs w:val="18"/>
                <w:lang w:val="en-US"/>
              </w:rPr>
            </w:pPr>
            <w:r w:rsidRPr="009067EE">
              <w:rPr>
                <w:b/>
                <w:sz w:val="18"/>
                <w:szCs w:val="18"/>
                <w:lang w:val="en-US"/>
              </w:rPr>
              <w:t xml:space="preserve">Chemical Engineering and Processes: </w:t>
            </w:r>
            <w:r w:rsidRPr="009067EE">
              <w:rPr>
                <w:sz w:val="18"/>
                <w:szCs w:val="18"/>
                <w:lang w:val="en-US"/>
              </w:rPr>
              <w:t>Chemical Analysis Laboratory Assistant, Laboratory Technician</w:t>
            </w:r>
          </w:p>
        </w:tc>
        <w:tc>
          <w:tcPr>
            <w:tcW w:w="3045" w:type="dxa"/>
            <w:shd w:val="clear" w:color="auto" w:fill="auto"/>
            <w:tcMar>
              <w:top w:w="100" w:type="dxa"/>
              <w:left w:w="100" w:type="dxa"/>
              <w:bottom w:w="100" w:type="dxa"/>
              <w:right w:w="100" w:type="dxa"/>
            </w:tcMar>
            <w:vAlign w:val="center"/>
          </w:tcPr>
          <w:p w14:paraId="6B0E4164"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5</w:t>
            </w:r>
          </w:p>
        </w:tc>
        <w:tc>
          <w:tcPr>
            <w:tcW w:w="3405" w:type="dxa"/>
            <w:shd w:val="clear" w:color="auto" w:fill="auto"/>
            <w:tcMar>
              <w:top w:w="100" w:type="dxa"/>
              <w:left w:w="100" w:type="dxa"/>
              <w:bottom w:w="100" w:type="dxa"/>
              <w:right w:w="100" w:type="dxa"/>
            </w:tcMar>
            <w:vAlign w:val="center"/>
          </w:tcPr>
          <w:p w14:paraId="1CEF87B3" w14:textId="77777777" w:rsidR="00411168" w:rsidRDefault="008979C2">
            <w:pPr>
              <w:widowControl w:val="0"/>
              <w:pBdr>
                <w:top w:val="nil"/>
                <w:left w:val="nil"/>
                <w:bottom w:val="nil"/>
                <w:right w:val="nil"/>
                <w:between w:val="nil"/>
              </w:pBdr>
              <w:spacing w:line="240" w:lineRule="auto"/>
              <w:jc w:val="center"/>
              <w:rPr>
                <w:sz w:val="20"/>
                <w:szCs w:val="20"/>
              </w:rPr>
            </w:pPr>
            <w:r>
              <w:rPr>
                <w:sz w:val="20"/>
                <w:szCs w:val="20"/>
              </w:rPr>
              <w:t>6</w:t>
            </w:r>
          </w:p>
        </w:tc>
      </w:tr>
    </w:tbl>
    <w:p w14:paraId="52552906" w14:textId="7FFD53AB" w:rsidR="009067EE" w:rsidRDefault="009067EE">
      <w:pPr>
        <w:pBdr>
          <w:top w:val="nil"/>
          <w:left w:val="nil"/>
          <w:bottom w:val="nil"/>
          <w:right w:val="nil"/>
          <w:between w:val="nil"/>
        </w:pBdr>
        <w:jc w:val="both"/>
        <w:rPr>
          <w:i/>
          <w:sz w:val="24"/>
          <w:szCs w:val="24"/>
        </w:rPr>
      </w:pPr>
    </w:p>
    <w:p w14:paraId="5F3954E3" w14:textId="0038ECE3" w:rsidR="00411168" w:rsidRPr="009067EE" w:rsidRDefault="00E700EE">
      <w:pPr>
        <w:pBdr>
          <w:top w:val="nil"/>
          <w:left w:val="nil"/>
          <w:bottom w:val="nil"/>
          <w:right w:val="nil"/>
          <w:between w:val="nil"/>
        </w:pBdr>
        <w:jc w:val="both"/>
        <w:rPr>
          <w:i/>
          <w:sz w:val="24"/>
          <w:szCs w:val="24"/>
          <w:lang w:val="en-US"/>
        </w:rPr>
      </w:pPr>
      <w:hyperlink r:id="rId9" w:history="1">
        <w:r w:rsidR="00FA093C" w:rsidRPr="00FA093C">
          <w:rPr>
            <w:rStyle w:val="aa"/>
            <w:i/>
            <w:sz w:val="24"/>
            <w:szCs w:val="24"/>
            <w:lang w:val="en-US"/>
          </w:rPr>
          <w:t>10 professions under the threat of digitization</w:t>
        </w:r>
      </w:hyperlink>
    </w:p>
    <w:p w14:paraId="357A751D" w14:textId="77777777" w:rsidR="00411168" w:rsidRPr="009067EE" w:rsidRDefault="00411168">
      <w:pPr>
        <w:pBdr>
          <w:top w:val="nil"/>
          <w:left w:val="nil"/>
          <w:bottom w:val="nil"/>
          <w:right w:val="nil"/>
          <w:between w:val="nil"/>
        </w:pBdr>
        <w:jc w:val="both"/>
        <w:rPr>
          <w:sz w:val="24"/>
          <w:szCs w:val="24"/>
          <w:lang w:val="en-US"/>
        </w:rPr>
      </w:pPr>
    </w:p>
    <w:p w14:paraId="39F2DFB2" w14:textId="77777777" w:rsidR="009067EE" w:rsidRPr="009067EE" w:rsidRDefault="009067EE">
      <w:pPr>
        <w:jc w:val="both"/>
        <w:rPr>
          <w:color w:val="4A86E8"/>
          <w:sz w:val="24"/>
          <w:szCs w:val="24"/>
          <w:lang w:val="en-US"/>
        </w:rPr>
      </w:pPr>
      <w:r w:rsidRPr="009067EE">
        <w:rPr>
          <w:color w:val="4A86E8"/>
          <w:sz w:val="24"/>
          <w:szCs w:val="24"/>
          <w:lang w:val="en-US"/>
        </w:rPr>
        <w:t>What is the source of information about skill needs in this sector? Have there been any recent studies to inform the sector's skill needs?</w:t>
      </w:r>
    </w:p>
    <w:p w14:paraId="2ABB24AD" w14:textId="2BBF301F" w:rsidR="00411168" w:rsidRDefault="009067EE">
      <w:pPr>
        <w:jc w:val="both"/>
        <w:rPr>
          <w:sz w:val="24"/>
          <w:szCs w:val="24"/>
          <w:lang w:val="en-US"/>
        </w:rPr>
      </w:pPr>
      <w:r w:rsidRPr="009067EE">
        <w:rPr>
          <w:sz w:val="24"/>
          <w:szCs w:val="24"/>
          <w:lang w:val="en-US"/>
        </w:rPr>
        <w:t>In the period from January to February 2023, the National Chamber of Entrepreneurs of the Republic of Kazakhstan "</w:t>
      </w:r>
      <w:proofErr w:type="spellStart"/>
      <w:r w:rsidRPr="009067EE">
        <w:rPr>
          <w:sz w:val="24"/>
          <w:szCs w:val="24"/>
          <w:lang w:val="en-US"/>
        </w:rPr>
        <w:t>Atameken</w:t>
      </w:r>
      <w:proofErr w:type="spellEnd"/>
      <w:r w:rsidRPr="009067EE">
        <w:rPr>
          <w:sz w:val="24"/>
          <w:szCs w:val="24"/>
          <w:lang w:val="en-US"/>
        </w:rPr>
        <w:t>" conducted an annual survey on workforce needs. The survey involved 51.2 thousand business entities. According to the research data, out of the 51.2 thousand respondents, 13,065 enterprises and individual entrepreneurs expressed a need for workforce in the short term, which amounted to 134,051 people (for the year 2023 - 47,102 people, for the year 2024 - 42,443 people, 44,506 people).</w:t>
      </w:r>
    </w:p>
    <w:p w14:paraId="60A5F23F" w14:textId="77777777" w:rsidR="00665A2D" w:rsidRPr="009067EE" w:rsidRDefault="00665A2D">
      <w:pPr>
        <w:jc w:val="both"/>
        <w:rPr>
          <w:sz w:val="24"/>
          <w:szCs w:val="24"/>
          <w:lang w:val="en-US"/>
        </w:rPr>
      </w:pPr>
    </w:p>
    <w:p w14:paraId="2AC91057" w14:textId="6FAFD9F8" w:rsidR="00665A2D" w:rsidRPr="00665A2D" w:rsidRDefault="00665A2D" w:rsidP="00665A2D">
      <w:pPr>
        <w:jc w:val="both"/>
        <w:rPr>
          <w:sz w:val="24"/>
          <w:szCs w:val="24"/>
          <w:lang w:val="en-US"/>
        </w:rPr>
      </w:pPr>
      <w:r w:rsidRPr="00665A2D">
        <w:rPr>
          <w:sz w:val="24"/>
          <w:szCs w:val="24"/>
          <w:lang w:val="en-US"/>
        </w:rPr>
        <w:t xml:space="preserve">In a regional context, the highest demand for workforce is experienced in the cities of republican significance, such as Almaty and Astana, as well as in the Karaganda </w:t>
      </w:r>
      <w:r w:rsidR="007C5D62">
        <w:rPr>
          <w:sz w:val="24"/>
          <w:szCs w:val="24"/>
          <w:lang w:val="en-US"/>
        </w:rPr>
        <w:t>R</w:t>
      </w:r>
      <w:r w:rsidRPr="00665A2D">
        <w:rPr>
          <w:sz w:val="24"/>
          <w:szCs w:val="24"/>
          <w:lang w:val="en-US"/>
        </w:rPr>
        <w:t xml:space="preserve">egion, East Kazakhstan </w:t>
      </w:r>
      <w:r w:rsidR="007C5D62">
        <w:rPr>
          <w:sz w:val="24"/>
          <w:szCs w:val="24"/>
          <w:lang w:val="en-US"/>
        </w:rPr>
        <w:t>R</w:t>
      </w:r>
      <w:r w:rsidRPr="00665A2D">
        <w:rPr>
          <w:sz w:val="24"/>
          <w:szCs w:val="24"/>
          <w:lang w:val="en-US"/>
        </w:rPr>
        <w:t xml:space="preserve">egion, Aktobe </w:t>
      </w:r>
      <w:r w:rsidR="007C5D62">
        <w:rPr>
          <w:sz w:val="24"/>
          <w:szCs w:val="24"/>
          <w:lang w:val="en-US"/>
        </w:rPr>
        <w:t>R</w:t>
      </w:r>
      <w:r w:rsidRPr="00665A2D">
        <w:rPr>
          <w:sz w:val="24"/>
          <w:szCs w:val="24"/>
          <w:lang w:val="en-US"/>
        </w:rPr>
        <w:t xml:space="preserve">egion, North Kazakhstan </w:t>
      </w:r>
      <w:r w:rsidR="007C5D62">
        <w:rPr>
          <w:sz w:val="24"/>
          <w:szCs w:val="24"/>
          <w:lang w:val="en-US"/>
        </w:rPr>
        <w:t>R</w:t>
      </w:r>
      <w:r w:rsidRPr="00665A2D">
        <w:rPr>
          <w:sz w:val="24"/>
          <w:szCs w:val="24"/>
          <w:lang w:val="en-US"/>
        </w:rPr>
        <w:t xml:space="preserve">egion, Pavlodar </w:t>
      </w:r>
      <w:r w:rsidR="007C5D62">
        <w:rPr>
          <w:sz w:val="24"/>
          <w:szCs w:val="24"/>
          <w:lang w:val="en-US"/>
        </w:rPr>
        <w:t>R</w:t>
      </w:r>
      <w:r w:rsidRPr="00665A2D">
        <w:rPr>
          <w:sz w:val="24"/>
          <w:szCs w:val="24"/>
          <w:lang w:val="en-US"/>
        </w:rPr>
        <w:t xml:space="preserve">egion, and Atyrau </w:t>
      </w:r>
      <w:r w:rsidR="007C5D62">
        <w:rPr>
          <w:sz w:val="24"/>
          <w:szCs w:val="24"/>
          <w:lang w:val="en-US"/>
        </w:rPr>
        <w:t>R</w:t>
      </w:r>
      <w:r w:rsidRPr="00665A2D">
        <w:rPr>
          <w:sz w:val="24"/>
          <w:szCs w:val="24"/>
          <w:lang w:val="en-US"/>
        </w:rPr>
        <w:t xml:space="preserve">egion. The lowest level of workforce demand is recorded in the </w:t>
      </w:r>
      <w:proofErr w:type="spellStart"/>
      <w:r w:rsidRPr="00665A2D">
        <w:rPr>
          <w:sz w:val="24"/>
          <w:szCs w:val="24"/>
          <w:lang w:val="en-US"/>
        </w:rPr>
        <w:t>Ulytau</w:t>
      </w:r>
      <w:proofErr w:type="spellEnd"/>
      <w:r w:rsidRPr="00665A2D">
        <w:rPr>
          <w:sz w:val="24"/>
          <w:szCs w:val="24"/>
          <w:lang w:val="en-US"/>
        </w:rPr>
        <w:t xml:space="preserve"> </w:t>
      </w:r>
      <w:r w:rsidR="007C5D62">
        <w:rPr>
          <w:sz w:val="24"/>
          <w:szCs w:val="24"/>
          <w:lang w:val="en-US"/>
        </w:rPr>
        <w:t>R</w:t>
      </w:r>
      <w:r w:rsidRPr="00665A2D">
        <w:rPr>
          <w:sz w:val="24"/>
          <w:szCs w:val="24"/>
          <w:lang w:val="en-US"/>
        </w:rPr>
        <w:t xml:space="preserve">egion, Turkestan region, Almaty </w:t>
      </w:r>
      <w:r w:rsidR="007C5D62">
        <w:rPr>
          <w:sz w:val="24"/>
          <w:szCs w:val="24"/>
          <w:lang w:val="en-US"/>
        </w:rPr>
        <w:t>R</w:t>
      </w:r>
      <w:r w:rsidRPr="00665A2D">
        <w:rPr>
          <w:sz w:val="24"/>
          <w:szCs w:val="24"/>
          <w:lang w:val="en-US"/>
        </w:rPr>
        <w:t xml:space="preserve">egion, and </w:t>
      </w:r>
      <w:proofErr w:type="spellStart"/>
      <w:r w:rsidRPr="00665A2D">
        <w:rPr>
          <w:sz w:val="24"/>
          <w:szCs w:val="24"/>
          <w:lang w:val="en-US"/>
        </w:rPr>
        <w:t>Mangystau</w:t>
      </w:r>
      <w:proofErr w:type="spellEnd"/>
      <w:r w:rsidRPr="00665A2D">
        <w:rPr>
          <w:sz w:val="24"/>
          <w:szCs w:val="24"/>
          <w:lang w:val="en-US"/>
        </w:rPr>
        <w:t xml:space="preserve"> </w:t>
      </w:r>
      <w:r w:rsidR="007C5D62">
        <w:rPr>
          <w:sz w:val="24"/>
          <w:szCs w:val="24"/>
          <w:lang w:val="en-US"/>
        </w:rPr>
        <w:t>R</w:t>
      </w:r>
      <w:r w:rsidRPr="00665A2D">
        <w:rPr>
          <w:sz w:val="24"/>
          <w:szCs w:val="24"/>
          <w:lang w:val="en-US"/>
        </w:rPr>
        <w:t>egion.</w:t>
      </w:r>
    </w:p>
    <w:p w14:paraId="7E84A4C1" w14:textId="77777777" w:rsidR="00665A2D" w:rsidRPr="00665A2D" w:rsidRDefault="00665A2D" w:rsidP="00665A2D">
      <w:pPr>
        <w:jc w:val="both"/>
        <w:rPr>
          <w:sz w:val="24"/>
          <w:szCs w:val="24"/>
          <w:lang w:val="en-US"/>
        </w:rPr>
      </w:pPr>
    </w:p>
    <w:p w14:paraId="338424D4" w14:textId="77777777" w:rsidR="00665A2D" w:rsidRDefault="00665A2D" w:rsidP="00665A2D">
      <w:pPr>
        <w:jc w:val="both"/>
        <w:rPr>
          <w:sz w:val="24"/>
          <w:szCs w:val="24"/>
          <w:lang w:val="en-US"/>
        </w:rPr>
      </w:pPr>
      <w:r w:rsidRPr="00665A2D">
        <w:rPr>
          <w:sz w:val="24"/>
          <w:szCs w:val="24"/>
          <w:lang w:val="en-US"/>
        </w:rPr>
        <w:t>The industries that are in acute need of workforce include trade, manufacturing, construction, education, as well as agriculture, forestry, and fisheries.</w:t>
      </w:r>
    </w:p>
    <w:p w14:paraId="73C73449" w14:textId="77777777" w:rsidR="00665A2D" w:rsidRDefault="00665A2D" w:rsidP="00665A2D">
      <w:pPr>
        <w:jc w:val="both"/>
        <w:rPr>
          <w:sz w:val="24"/>
          <w:szCs w:val="24"/>
          <w:lang w:val="en-US"/>
        </w:rPr>
      </w:pPr>
    </w:p>
    <w:p w14:paraId="3CBF26E9" w14:textId="77777777" w:rsidR="00665A2D" w:rsidRPr="00665A2D" w:rsidRDefault="00665A2D">
      <w:pPr>
        <w:jc w:val="both"/>
        <w:rPr>
          <w:sz w:val="24"/>
          <w:szCs w:val="24"/>
          <w:lang w:val="en-US"/>
        </w:rPr>
      </w:pPr>
      <w:r w:rsidRPr="00665A2D">
        <w:rPr>
          <w:sz w:val="24"/>
          <w:szCs w:val="24"/>
          <w:lang w:val="en-US"/>
        </w:rPr>
        <w:t>The survey showed that the most in-demand professions are those in blue-collar specialties, including seamstress, cook, security guard, general laborer, auto mechanic, accountant, agricultural tractor driver, and sales manager.</w:t>
      </w:r>
    </w:p>
    <w:p w14:paraId="3AA0D428" w14:textId="77777777" w:rsidR="00665A2D" w:rsidRPr="00665A2D" w:rsidRDefault="00665A2D">
      <w:pPr>
        <w:jc w:val="both"/>
        <w:rPr>
          <w:sz w:val="24"/>
          <w:szCs w:val="24"/>
          <w:lang w:val="en-US"/>
        </w:rPr>
      </w:pPr>
    </w:p>
    <w:p w14:paraId="69B6E6C8" w14:textId="77777777" w:rsidR="00665A2D" w:rsidRPr="00917D11" w:rsidRDefault="00665A2D">
      <w:pPr>
        <w:jc w:val="both"/>
        <w:rPr>
          <w:sz w:val="24"/>
          <w:szCs w:val="24"/>
          <w:lang w:val="en-US"/>
        </w:rPr>
      </w:pPr>
      <w:r>
        <w:rPr>
          <w:sz w:val="24"/>
          <w:szCs w:val="24"/>
          <w:lang w:val="en-US"/>
        </w:rPr>
        <w:lastRenderedPageBreak/>
        <w:t>Source</w:t>
      </w:r>
      <w:r w:rsidR="008979C2" w:rsidRPr="00665A2D">
        <w:rPr>
          <w:sz w:val="24"/>
          <w:szCs w:val="24"/>
          <w:lang w:val="en-US"/>
        </w:rPr>
        <w:t xml:space="preserve">: </w:t>
      </w:r>
      <w:hyperlink r:id="rId10">
        <w:r w:rsidR="008979C2" w:rsidRPr="00665A2D">
          <w:rPr>
            <w:color w:val="1155CC"/>
            <w:sz w:val="24"/>
            <w:szCs w:val="24"/>
            <w:u w:val="single"/>
            <w:lang w:val="en-US"/>
          </w:rPr>
          <w:t>https://atameken.kz/ru/services/123-analiz-potrebnosti-v-kadrah</w:t>
        </w:r>
      </w:hyperlink>
      <w:r>
        <w:rPr>
          <w:sz w:val="24"/>
          <w:szCs w:val="24"/>
          <w:lang w:val="en-US"/>
        </w:rPr>
        <w:t>.</w:t>
      </w:r>
      <w:r w:rsidR="008979C2" w:rsidRPr="00665A2D">
        <w:rPr>
          <w:sz w:val="24"/>
          <w:szCs w:val="24"/>
          <w:lang w:val="en-US"/>
        </w:rPr>
        <w:t xml:space="preserve"> </w:t>
      </w:r>
      <w:r w:rsidRPr="00917D11">
        <w:rPr>
          <w:sz w:val="24"/>
          <w:szCs w:val="24"/>
          <w:lang w:val="en-US"/>
        </w:rPr>
        <w:t>You can download reports for the periods 2023-2025, 2022-2024, and 2020-2025.</w:t>
      </w:r>
    </w:p>
    <w:p w14:paraId="7CE898C1" w14:textId="77777777" w:rsidR="00665A2D" w:rsidRPr="00917D11" w:rsidRDefault="00665A2D">
      <w:pPr>
        <w:jc w:val="both"/>
        <w:rPr>
          <w:b/>
          <w:color w:val="4A86E8"/>
          <w:sz w:val="24"/>
          <w:szCs w:val="24"/>
          <w:lang w:val="en-US"/>
        </w:rPr>
      </w:pPr>
    </w:p>
    <w:p w14:paraId="6F9A2016" w14:textId="009BF8E5" w:rsidR="00411168" w:rsidRPr="00665A2D" w:rsidRDefault="00817651">
      <w:pPr>
        <w:jc w:val="both"/>
        <w:rPr>
          <w:sz w:val="24"/>
          <w:szCs w:val="24"/>
          <w:lang w:val="en-US"/>
        </w:rPr>
      </w:pPr>
      <w:r>
        <w:rPr>
          <w:b/>
          <w:color w:val="4A86E8"/>
          <w:sz w:val="24"/>
          <w:szCs w:val="24"/>
          <w:lang w:val="en-US"/>
        </w:rPr>
        <w:t xml:space="preserve">Guidelines </w:t>
      </w:r>
    </w:p>
    <w:p w14:paraId="24CB6D43" w14:textId="18A3B904" w:rsidR="00411168" w:rsidRPr="00665A2D" w:rsidRDefault="00665A2D">
      <w:pPr>
        <w:jc w:val="both"/>
        <w:rPr>
          <w:sz w:val="24"/>
          <w:szCs w:val="24"/>
          <w:lang w:val="en-US"/>
        </w:rPr>
      </w:pPr>
      <w:r w:rsidRPr="00665A2D">
        <w:rPr>
          <w:color w:val="4A86E8"/>
          <w:sz w:val="24"/>
          <w:szCs w:val="24"/>
          <w:lang w:val="en-US"/>
        </w:rPr>
        <w:t>What are the current benchmarks in the countries for the development, provision, assessment, and certification of skills and competencies in the mentioned sectors/professions (e.g., professional standards, qualification standards, educational standards, vocational education and training programs)?</w:t>
      </w:r>
    </w:p>
    <w:tbl>
      <w:tblPr>
        <w:tblStyle w:val="a6"/>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2"/>
        <w:gridCol w:w="1521"/>
        <w:gridCol w:w="1703"/>
        <w:gridCol w:w="1703"/>
        <w:gridCol w:w="1703"/>
        <w:gridCol w:w="1703"/>
      </w:tblGrid>
      <w:tr w:rsidR="00411168" w14:paraId="143AB719" w14:textId="77777777" w:rsidTr="00781FBA">
        <w:tc>
          <w:tcPr>
            <w:tcW w:w="1882" w:type="dxa"/>
            <w:shd w:val="clear" w:color="auto" w:fill="auto"/>
            <w:tcMar>
              <w:top w:w="100" w:type="dxa"/>
              <w:left w:w="100" w:type="dxa"/>
              <w:bottom w:w="100" w:type="dxa"/>
              <w:right w:w="100" w:type="dxa"/>
            </w:tcMar>
          </w:tcPr>
          <w:p w14:paraId="2B2B5D56" w14:textId="6CACA7FE" w:rsidR="00411168" w:rsidRPr="00665A2D" w:rsidRDefault="00665A2D">
            <w:pPr>
              <w:widowControl w:val="0"/>
              <w:spacing w:line="240" w:lineRule="auto"/>
              <w:jc w:val="center"/>
              <w:rPr>
                <w:sz w:val="20"/>
                <w:szCs w:val="20"/>
                <w:lang w:val="en-US"/>
              </w:rPr>
            </w:pPr>
            <w:r>
              <w:rPr>
                <w:b/>
                <w:sz w:val="20"/>
                <w:szCs w:val="20"/>
                <w:lang w:val="en-US"/>
              </w:rPr>
              <w:t>Sector</w:t>
            </w:r>
            <w:r w:rsidR="008979C2">
              <w:rPr>
                <w:sz w:val="20"/>
                <w:szCs w:val="20"/>
              </w:rPr>
              <w:t xml:space="preserve">, </w:t>
            </w:r>
            <w:r>
              <w:rPr>
                <w:sz w:val="20"/>
                <w:szCs w:val="20"/>
                <w:lang w:val="en-US"/>
              </w:rPr>
              <w:t>occupation</w:t>
            </w:r>
          </w:p>
        </w:tc>
        <w:tc>
          <w:tcPr>
            <w:tcW w:w="1521" w:type="dxa"/>
            <w:shd w:val="clear" w:color="auto" w:fill="auto"/>
            <w:tcMar>
              <w:top w:w="100" w:type="dxa"/>
              <w:left w:w="100" w:type="dxa"/>
              <w:bottom w:w="100" w:type="dxa"/>
              <w:right w:w="100" w:type="dxa"/>
            </w:tcMar>
            <w:vAlign w:val="center"/>
          </w:tcPr>
          <w:p w14:paraId="39A87659" w14:textId="23CF6044" w:rsidR="00411168" w:rsidRPr="00665A2D" w:rsidRDefault="00665A2D">
            <w:pPr>
              <w:widowControl w:val="0"/>
              <w:spacing w:line="240" w:lineRule="auto"/>
              <w:jc w:val="center"/>
              <w:rPr>
                <w:sz w:val="18"/>
                <w:szCs w:val="18"/>
                <w:lang w:val="en-US"/>
              </w:rPr>
            </w:pPr>
            <w:r>
              <w:rPr>
                <w:sz w:val="18"/>
                <w:szCs w:val="18"/>
                <w:lang w:val="en-US"/>
              </w:rPr>
              <w:t xml:space="preserve">Sectorial </w:t>
            </w:r>
            <w:r w:rsidR="002E56B2">
              <w:rPr>
                <w:sz w:val="18"/>
                <w:szCs w:val="18"/>
                <w:lang w:val="en-US"/>
              </w:rPr>
              <w:t>Q</w:t>
            </w:r>
            <w:r>
              <w:rPr>
                <w:sz w:val="18"/>
                <w:szCs w:val="18"/>
                <w:lang w:val="en-US"/>
              </w:rPr>
              <w:t xml:space="preserve">ualifications </w:t>
            </w:r>
            <w:r w:rsidR="002E56B2">
              <w:rPr>
                <w:sz w:val="18"/>
                <w:szCs w:val="18"/>
                <w:lang w:val="en-US"/>
              </w:rPr>
              <w:t>Framework</w:t>
            </w:r>
          </w:p>
        </w:tc>
        <w:tc>
          <w:tcPr>
            <w:tcW w:w="1703" w:type="dxa"/>
            <w:shd w:val="clear" w:color="auto" w:fill="auto"/>
            <w:tcMar>
              <w:top w:w="100" w:type="dxa"/>
              <w:left w:w="100" w:type="dxa"/>
              <w:bottom w:w="100" w:type="dxa"/>
              <w:right w:w="100" w:type="dxa"/>
            </w:tcMar>
            <w:vAlign w:val="center"/>
          </w:tcPr>
          <w:p w14:paraId="0ED10076" w14:textId="01C20ECA" w:rsidR="00411168" w:rsidRPr="002E56B2" w:rsidRDefault="002E56B2">
            <w:pPr>
              <w:widowControl w:val="0"/>
              <w:spacing w:line="240" w:lineRule="auto"/>
              <w:jc w:val="center"/>
              <w:rPr>
                <w:sz w:val="18"/>
                <w:szCs w:val="18"/>
                <w:lang w:val="en-US"/>
              </w:rPr>
            </w:pPr>
            <w:r>
              <w:rPr>
                <w:sz w:val="18"/>
                <w:szCs w:val="18"/>
                <w:lang w:val="en-US"/>
              </w:rPr>
              <w:t>Professional Standards</w:t>
            </w:r>
          </w:p>
        </w:tc>
        <w:tc>
          <w:tcPr>
            <w:tcW w:w="1703" w:type="dxa"/>
            <w:shd w:val="clear" w:color="auto" w:fill="auto"/>
            <w:tcMar>
              <w:top w:w="100" w:type="dxa"/>
              <w:left w:w="100" w:type="dxa"/>
              <w:bottom w:w="100" w:type="dxa"/>
              <w:right w:w="100" w:type="dxa"/>
            </w:tcMar>
            <w:vAlign w:val="center"/>
          </w:tcPr>
          <w:p w14:paraId="030B7754" w14:textId="0CBE111C" w:rsidR="00411168" w:rsidRPr="002E56B2" w:rsidRDefault="002E56B2">
            <w:pPr>
              <w:widowControl w:val="0"/>
              <w:spacing w:line="240" w:lineRule="auto"/>
              <w:jc w:val="center"/>
              <w:rPr>
                <w:sz w:val="18"/>
                <w:szCs w:val="18"/>
                <w:lang w:val="en-US"/>
              </w:rPr>
            </w:pPr>
            <w:r>
              <w:rPr>
                <w:sz w:val="18"/>
                <w:szCs w:val="18"/>
                <w:lang w:val="en-US"/>
              </w:rPr>
              <w:t>Qualification Programs</w:t>
            </w:r>
          </w:p>
        </w:tc>
        <w:tc>
          <w:tcPr>
            <w:tcW w:w="1703" w:type="dxa"/>
            <w:shd w:val="clear" w:color="auto" w:fill="auto"/>
            <w:tcMar>
              <w:top w:w="100" w:type="dxa"/>
              <w:left w:w="100" w:type="dxa"/>
              <w:bottom w:w="100" w:type="dxa"/>
              <w:right w:w="100" w:type="dxa"/>
            </w:tcMar>
            <w:vAlign w:val="center"/>
          </w:tcPr>
          <w:p w14:paraId="69ED776D" w14:textId="55F79ECE" w:rsidR="00411168" w:rsidRPr="002E56B2" w:rsidRDefault="002E56B2">
            <w:pPr>
              <w:widowControl w:val="0"/>
              <w:spacing w:line="240" w:lineRule="auto"/>
              <w:jc w:val="center"/>
              <w:rPr>
                <w:sz w:val="18"/>
                <w:szCs w:val="18"/>
                <w:lang w:val="en-US"/>
              </w:rPr>
            </w:pPr>
            <w:r>
              <w:rPr>
                <w:sz w:val="18"/>
                <w:szCs w:val="18"/>
                <w:lang w:val="en-US"/>
              </w:rPr>
              <w:t>Educational Standards</w:t>
            </w:r>
          </w:p>
        </w:tc>
        <w:tc>
          <w:tcPr>
            <w:tcW w:w="1703" w:type="dxa"/>
            <w:shd w:val="clear" w:color="auto" w:fill="auto"/>
            <w:tcMar>
              <w:top w:w="100" w:type="dxa"/>
              <w:left w:w="100" w:type="dxa"/>
              <w:bottom w:w="100" w:type="dxa"/>
              <w:right w:w="100" w:type="dxa"/>
            </w:tcMar>
            <w:vAlign w:val="center"/>
          </w:tcPr>
          <w:p w14:paraId="560B8D5B" w14:textId="295E87A7" w:rsidR="00411168" w:rsidRPr="002E56B2" w:rsidRDefault="002E56B2">
            <w:pPr>
              <w:widowControl w:val="0"/>
              <w:spacing w:line="240" w:lineRule="auto"/>
              <w:jc w:val="center"/>
              <w:rPr>
                <w:sz w:val="18"/>
                <w:szCs w:val="18"/>
                <w:lang w:val="en-US"/>
              </w:rPr>
            </w:pPr>
            <w:r>
              <w:rPr>
                <w:sz w:val="18"/>
                <w:szCs w:val="18"/>
                <w:lang w:val="en-US"/>
              </w:rPr>
              <w:t>Educationa</w:t>
            </w:r>
            <w:r w:rsidR="00781FBA">
              <w:rPr>
                <w:sz w:val="18"/>
                <w:szCs w:val="18"/>
                <w:lang w:val="en-US"/>
              </w:rPr>
              <w:t>l Programs</w:t>
            </w:r>
          </w:p>
        </w:tc>
      </w:tr>
      <w:tr w:rsidR="00781FBA" w14:paraId="1E533A36" w14:textId="77777777" w:rsidTr="00781FBA">
        <w:tc>
          <w:tcPr>
            <w:tcW w:w="1882" w:type="dxa"/>
            <w:shd w:val="clear" w:color="auto" w:fill="auto"/>
            <w:tcMar>
              <w:top w:w="100" w:type="dxa"/>
              <w:left w:w="100" w:type="dxa"/>
              <w:bottom w:w="100" w:type="dxa"/>
              <w:right w:w="100" w:type="dxa"/>
            </w:tcMar>
          </w:tcPr>
          <w:p w14:paraId="2B8F0829" w14:textId="01DB2C21" w:rsidR="00781FBA" w:rsidRPr="00781FBA" w:rsidRDefault="00781FBA" w:rsidP="00781FBA">
            <w:pPr>
              <w:widowControl w:val="0"/>
              <w:spacing w:line="240" w:lineRule="auto"/>
              <w:rPr>
                <w:sz w:val="18"/>
                <w:szCs w:val="18"/>
                <w:lang w:val="en-US"/>
              </w:rPr>
            </w:pPr>
            <w:r w:rsidRPr="002E0D08">
              <w:rPr>
                <w:b/>
                <w:sz w:val="18"/>
                <w:szCs w:val="18"/>
                <w:lang w:val="en-US"/>
              </w:rPr>
              <w:t xml:space="preserve">Hotel service, restaurants, and food industry: </w:t>
            </w:r>
            <w:r w:rsidRPr="002E0D08">
              <w:rPr>
                <w:sz w:val="18"/>
                <w:szCs w:val="18"/>
                <w:lang w:val="en-US"/>
              </w:rPr>
              <w:t>C</w:t>
            </w:r>
            <w:r w:rsidR="00EF3B86">
              <w:rPr>
                <w:sz w:val="18"/>
                <w:szCs w:val="18"/>
                <w:lang w:val="en-US"/>
              </w:rPr>
              <w:t>ook</w:t>
            </w:r>
          </w:p>
        </w:tc>
        <w:tc>
          <w:tcPr>
            <w:tcW w:w="1521" w:type="dxa"/>
            <w:shd w:val="clear" w:color="auto" w:fill="auto"/>
            <w:tcMar>
              <w:top w:w="100" w:type="dxa"/>
              <w:left w:w="100" w:type="dxa"/>
              <w:bottom w:w="100" w:type="dxa"/>
              <w:right w:w="100" w:type="dxa"/>
            </w:tcMar>
            <w:vAlign w:val="center"/>
          </w:tcPr>
          <w:p w14:paraId="2938CAB6"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02C57C57"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6D3FCF5F"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44037171"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5323C541"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r w:rsidR="00781FBA" w14:paraId="5903106F" w14:textId="77777777" w:rsidTr="00781FBA">
        <w:trPr>
          <w:trHeight w:val="1394"/>
        </w:trPr>
        <w:tc>
          <w:tcPr>
            <w:tcW w:w="1882" w:type="dxa"/>
            <w:shd w:val="clear" w:color="auto" w:fill="auto"/>
            <w:tcMar>
              <w:top w:w="100" w:type="dxa"/>
              <w:left w:w="100" w:type="dxa"/>
              <w:bottom w:w="100" w:type="dxa"/>
              <w:right w:w="100" w:type="dxa"/>
            </w:tcMar>
          </w:tcPr>
          <w:p w14:paraId="79ECFD29" w14:textId="18737DC5" w:rsidR="00781FBA" w:rsidRDefault="00781FBA" w:rsidP="00781FBA">
            <w:pPr>
              <w:widowControl w:val="0"/>
              <w:spacing w:line="240" w:lineRule="auto"/>
              <w:rPr>
                <w:b/>
                <w:sz w:val="18"/>
                <w:szCs w:val="18"/>
              </w:rPr>
            </w:pPr>
            <w:r>
              <w:rPr>
                <w:b/>
                <w:sz w:val="18"/>
                <w:szCs w:val="18"/>
                <w:lang w:val="en-US"/>
              </w:rPr>
              <w:t xml:space="preserve">Tourism: </w:t>
            </w:r>
            <w:r w:rsidRPr="003B4B44">
              <w:rPr>
                <w:sz w:val="18"/>
                <w:szCs w:val="18"/>
                <w:lang w:val="en-US"/>
              </w:rPr>
              <w:t>Tour Guide</w:t>
            </w:r>
          </w:p>
        </w:tc>
        <w:tc>
          <w:tcPr>
            <w:tcW w:w="1521" w:type="dxa"/>
            <w:shd w:val="clear" w:color="auto" w:fill="auto"/>
            <w:tcMar>
              <w:top w:w="100" w:type="dxa"/>
              <w:left w:w="100" w:type="dxa"/>
              <w:bottom w:w="100" w:type="dxa"/>
              <w:right w:w="100" w:type="dxa"/>
            </w:tcMar>
            <w:vAlign w:val="center"/>
          </w:tcPr>
          <w:p w14:paraId="13B8FC0B"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3AA9E612"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22EC2399"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581E5D00"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1FE2C096"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r w:rsidR="00781FBA" w14:paraId="22C7F361" w14:textId="77777777" w:rsidTr="00781FBA">
        <w:tc>
          <w:tcPr>
            <w:tcW w:w="1882" w:type="dxa"/>
            <w:shd w:val="clear" w:color="auto" w:fill="auto"/>
            <w:tcMar>
              <w:top w:w="100" w:type="dxa"/>
              <w:left w:w="100" w:type="dxa"/>
              <w:bottom w:w="100" w:type="dxa"/>
              <w:right w:w="100" w:type="dxa"/>
            </w:tcMar>
          </w:tcPr>
          <w:p w14:paraId="659A5946" w14:textId="78F658F7" w:rsidR="00781FBA" w:rsidRPr="00781FBA" w:rsidRDefault="00781FBA" w:rsidP="00781FBA">
            <w:pPr>
              <w:widowControl w:val="0"/>
              <w:spacing w:line="240" w:lineRule="auto"/>
              <w:rPr>
                <w:sz w:val="18"/>
                <w:szCs w:val="18"/>
                <w:lang w:val="en-US"/>
              </w:rPr>
            </w:pPr>
            <w:r w:rsidRPr="003B4B44">
              <w:rPr>
                <w:b/>
                <w:sz w:val="18"/>
                <w:szCs w:val="18"/>
                <w:lang w:val="en-US"/>
              </w:rPr>
              <w:t xml:space="preserve">Driver Training: </w:t>
            </w:r>
            <w:r w:rsidRPr="003B4B44">
              <w:rPr>
                <w:sz w:val="18"/>
                <w:szCs w:val="18"/>
                <w:lang w:val="en-US"/>
              </w:rPr>
              <w:t>International Transport Driver, Driving Instructor</w:t>
            </w:r>
          </w:p>
        </w:tc>
        <w:tc>
          <w:tcPr>
            <w:tcW w:w="1521" w:type="dxa"/>
            <w:shd w:val="clear" w:color="auto" w:fill="auto"/>
            <w:tcMar>
              <w:top w:w="100" w:type="dxa"/>
              <w:left w:w="100" w:type="dxa"/>
              <w:bottom w:w="100" w:type="dxa"/>
              <w:right w:w="100" w:type="dxa"/>
            </w:tcMar>
            <w:vAlign w:val="center"/>
          </w:tcPr>
          <w:p w14:paraId="6D5FC24C"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0DADBEB8"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5D7A5BE7"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3A249C90"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29970C84"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r w:rsidR="00781FBA" w14:paraId="32E36902" w14:textId="77777777" w:rsidTr="00781FBA">
        <w:tc>
          <w:tcPr>
            <w:tcW w:w="1882" w:type="dxa"/>
            <w:shd w:val="clear" w:color="auto" w:fill="auto"/>
            <w:tcMar>
              <w:top w:w="100" w:type="dxa"/>
              <w:left w:w="100" w:type="dxa"/>
              <w:bottom w:w="100" w:type="dxa"/>
              <w:right w:w="100" w:type="dxa"/>
            </w:tcMar>
          </w:tcPr>
          <w:p w14:paraId="6625D48B" w14:textId="77777777" w:rsidR="00781FBA" w:rsidRPr="003B4B44" w:rsidRDefault="00781FBA" w:rsidP="00781FBA">
            <w:pPr>
              <w:widowControl w:val="0"/>
              <w:pBdr>
                <w:top w:val="nil"/>
                <w:left w:val="nil"/>
                <w:bottom w:val="nil"/>
                <w:right w:val="nil"/>
                <w:between w:val="nil"/>
              </w:pBdr>
              <w:spacing w:line="240" w:lineRule="auto"/>
              <w:rPr>
                <w:b/>
                <w:sz w:val="18"/>
                <w:szCs w:val="18"/>
                <w:lang w:val="en-US"/>
              </w:rPr>
            </w:pPr>
            <w:r w:rsidRPr="003B4B44">
              <w:rPr>
                <w:b/>
                <w:sz w:val="18"/>
                <w:szCs w:val="18"/>
                <w:lang w:val="en-US"/>
              </w:rPr>
              <w:t>Real Estate Management:</w:t>
            </w:r>
          </w:p>
          <w:p w14:paraId="3C733175" w14:textId="5457B628" w:rsidR="00781FBA" w:rsidRPr="00781FBA" w:rsidRDefault="00781FBA" w:rsidP="00781FBA">
            <w:pPr>
              <w:widowControl w:val="0"/>
              <w:spacing w:line="240" w:lineRule="auto"/>
              <w:rPr>
                <w:b/>
                <w:sz w:val="18"/>
                <w:szCs w:val="18"/>
                <w:lang w:val="en-US"/>
              </w:rPr>
            </w:pPr>
            <w:r w:rsidRPr="003B4B44">
              <w:rPr>
                <w:sz w:val="18"/>
                <w:szCs w:val="18"/>
                <w:lang w:val="en-US"/>
              </w:rPr>
              <w:t>House Master, Multi-Apartment Residential Building Manager</w:t>
            </w:r>
          </w:p>
        </w:tc>
        <w:tc>
          <w:tcPr>
            <w:tcW w:w="1521" w:type="dxa"/>
            <w:shd w:val="clear" w:color="auto" w:fill="auto"/>
            <w:tcMar>
              <w:top w:w="100" w:type="dxa"/>
              <w:left w:w="100" w:type="dxa"/>
              <w:bottom w:w="100" w:type="dxa"/>
              <w:right w:w="100" w:type="dxa"/>
            </w:tcMar>
            <w:vAlign w:val="center"/>
          </w:tcPr>
          <w:p w14:paraId="2A3D3C88"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0A47FDE2"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06E37DBA" w14:textId="77777777" w:rsidR="00781FBA" w:rsidRPr="008979C2" w:rsidRDefault="00781FBA" w:rsidP="00781FBA">
            <w:pPr>
              <w:widowControl w:val="0"/>
              <w:spacing w:line="240" w:lineRule="auto"/>
              <w:jc w:val="center"/>
              <w:rPr>
                <w:b/>
                <w:sz w:val="40"/>
                <w:szCs w:val="40"/>
              </w:rPr>
            </w:pPr>
            <w:r w:rsidRPr="008979C2">
              <w:rPr>
                <w:b/>
                <w:sz w:val="40"/>
                <w:szCs w:val="40"/>
              </w:rPr>
              <w:t>–</w:t>
            </w:r>
          </w:p>
        </w:tc>
        <w:tc>
          <w:tcPr>
            <w:tcW w:w="1703" w:type="dxa"/>
            <w:shd w:val="clear" w:color="auto" w:fill="auto"/>
            <w:tcMar>
              <w:top w:w="100" w:type="dxa"/>
              <w:left w:w="100" w:type="dxa"/>
              <w:bottom w:w="100" w:type="dxa"/>
              <w:right w:w="100" w:type="dxa"/>
            </w:tcMar>
            <w:vAlign w:val="center"/>
          </w:tcPr>
          <w:p w14:paraId="605B0C01"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1FE86E7D"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r w:rsidR="00781FBA" w14:paraId="7C275B72" w14:textId="77777777" w:rsidTr="00781FBA">
        <w:tc>
          <w:tcPr>
            <w:tcW w:w="1882" w:type="dxa"/>
            <w:shd w:val="clear" w:color="auto" w:fill="auto"/>
            <w:tcMar>
              <w:top w:w="100" w:type="dxa"/>
              <w:left w:w="100" w:type="dxa"/>
              <w:bottom w:w="100" w:type="dxa"/>
              <w:right w:w="100" w:type="dxa"/>
            </w:tcMar>
          </w:tcPr>
          <w:p w14:paraId="59404306" w14:textId="018A28D3" w:rsidR="00781FBA" w:rsidRPr="00781FBA" w:rsidRDefault="00781FBA" w:rsidP="00781FBA">
            <w:pPr>
              <w:widowControl w:val="0"/>
              <w:spacing w:line="240" w:lineRule="auto"/>
              <w:rPr>
                <w:b/>
                <w:sz w:val="18"/>
                <w:szCs w:val="18"/>
                <w:lang w:val="en-US"/>
              </w:rPr>
            </w:pPr>
            <w:r w:rsidRPr="003B4B44">
              <w:rPr>
                <w:b/>
                <w:sz w:val="18"/>
                <w:szCs w:val="18"/>
                <w:lang w:val="en-US"/>
              </w:rPr>
              <w:t xml:space="preserve">ICT: </w:t>
            </w:r>
            <w:r w:rsidRPr="003B4B44">
              <w:rPr>
                <w:sz w:val="18"/>
                <w:szCs w:val="18"/>
                <w:lang w:val="en-US"/>
              </w:rPr>
              <w:t>Network and System Administration Technician</w:t>
            </w:r>
          </w:p>
        </w:tc>
        <w:tc>
          <w:tcPr>
            <w:tcW w:w="1521" w:type="dxa"/>
            <w:shd w:val="clear" w:color="auto" w:fill="auto"/>
            <w:tcMar>
              <w:top w:w="100" w:type="dxa"/>
              <w:left w:w="100" w:type="dxa"/>
              <w:bottom w:w="100" w:type="dxa"/>
              <w:right w:w="100" w:type="dxa"/>
            </w:tcMar>
            <w:vAlign w:val="center"/>
          </w:tcPr>
          <w:p w14:paraId="11581A18"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7BEDC72F"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6BFF4651"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3B396F29"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256A5ABA"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r w:rsidR="00781FBA" w14:paraId="0D2CC64F" w14:textId="77777777" w:rsidTr="00781FBA">
        <w:tc>
          <w:tcPr>
            <w:tcW w:w="1882" w:type="dxa"/>
            <w:shd w:val="clear" w:color="auto" w:fill="auto"/>
            <w:tcMar>
              <w:top w:w="100" w:type="dxa"/>
              <w:left w:w="100" w:type="dxa"/>
              <w:bottom w:w="100" w:type="dxa"/>
              <w:right w:w="100" w:type="dxa"/>
            </w:tcMar>
          </w:tcPr>
          <w:p w14:paraId="0CEC285E" w14:textId="1C7868BB" w:rsidR="00781FBA" w:rsidRPr="00781FBA" w:rsidRDefault="00781FBA" w:rsidP="00781FBA">
            <w:pPr>
              <w:widowControl w:val="0"/>
              <w:spacing w:line="240" w:lineRule="auto"/>
              <w:rPr>
                <w:b/>
                <w:sz w:val="18"/>
                <w:szCs w:val="18"/>
                <w:lang w:val="en-US"/>
              </w:rPr>
            </w:pPr>
            <w:r w:rsidRPr="009067EE">
              <w:rPr>
                <w:b/>
                <w:sz w:val="18"/>
                <w:szCs w:val="18"/>
                <w:lang w:val="en-US"/>
              </w:rPr>
              <w:t xml:space="preserve">Chemical Engineering and Processes: </w:t>
            </w:r>
            <w:r w:rsidRPr="009067EE">
              <w:rPr>
                <w:sz w:val="18"/>
                <w:szCs w:val="18"/>
                <w:lang w:val="en-US"/>
              </w:rPr>
              <w:t>Chemical Analysis Laboratory Assistant, Laboratory Technician</w:t>
            </w:r>
          </w:p>
        </w:tc>
        <w:tc>
          <w:tcPr>
            <w:tcW w:w="1521" w:type="dxa"/>
            <w:shd w:val="clear" w:color="auto" w:fill="auto"/>
            <w:tcMar>
              <w:top w:w="100" w:type="dxa"/>
              <w:left w:w="100" w:type="dxa"/>
              <w:bottom w:w="100" w:type="dxa"/>
              <w:right w:w="100" w:type="dxa"/>
            </w:tcMar>
            <w:vAlign w:val="center"/>
          </w:tcPr>
          <w:p w14:paraId="5AD54CAD"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43EB8155"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3CCD76B7"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31502658"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c>
          <w:tcPr>
            <w:tcW w:w="1703" w:type="dxa"/>
            <w:shd w:val="clear" w:color="auto" w:fill="auto"/>
            <w:tcMar>
              <w:top w:w="100" w:type="dxa"/>
              <w:left w:w="100" w:type="dxa"/>
              <w:bottom w:w="100" w:type="dxa"/>
              <w:right w:w="100" w:type="dxa"/>
            </w:tcMar>
            <w:vAlign w:val="center"/>
          </w:tcPr>
          <w:p w14:paraId="6ADBCBF8" w14:textId="77777777" w:rsidR="00781FBA" w:rsidRPr="008979C2" w:rsidRDefault="00781FBA" w:rsidP="00781FBA">
            <w:pPr>
              <w:widowControl w:val="0"/>
              <w:spacing w:line="240" w:lineRule="auto"/>
              <w:jc w:val="center"/>
              <w:rPr>
                <w:b/>
                <w:sz w:val="40"/>
                <w:szCs w:val="40"/>
              </w:rPr>
            </w:pPr>
            <w:r w:rsidRPr="008979C2">
              <w:rPr>
                <w:rFonts w:ascii="Arial Unicode MS" w:eastAsia="Arial Unicode MS" w:hAnsi="Arial Unicode MS" w:cs="Arial Unicode MS"/>
                <w:b/>
                <w:sz w:val="40"/>
                <w:szCs w:val="40"/>
              </w:rPr>
              <w:t>✓</w:t>
            </w:r>
          </w:p>
        </w:tc>
      </w:tr>
    </w:tbl>
    <w:p w14:paraId="09C076AE" w14:textId="77777777" w:rsidR="00411168" w:rsidRDefault="00411168">
      <w:pPr>
        <w:pBdr>
          <w:top w:val="nil"/>
          <w:left w:val="nil"/>
          <w:bottom w:val="nil"/>
          <w:right w:val="nil"/>
          <w:between w:val="nil"/>
        </w:pBdr>
        <w:jc w:val="both"/>
        <w:rPr>
          <w:sz w:val="24"/>
          <w:szCs w:val="24"/>
        </w:rPr>
      </w:pPr>
    </w:p>
    <w:p w14:paraId="03BEDB66" w14:textId="6752442D" w:rsidR="00411168" w:rsidRPr="00817651" w:rsidRDefault="00817651">
      <w:pPr>
        <w:jc w:val="both"/>
        <w:rPr>
          <w:sz w:val="24"/>
          <w:szCs w:val="24"/>
          <w:lang w:val="en-US"/>
        </w:rPr>
      </w:pPr>
      <w:r w:rsidRPr="00817651">
        <w:rPr>
          <w:color w:val="4A86E8"/>
          <w:sz w:val="24"/>
          <w:szCs w:val="24"/>
          <w:lang w:val="en-US"/>
        </w:rPr>
        <w:t>To what extent are these guidelines (standards and/or educational programs) current and responsive to labor market needs? Have they been developed or updated based on any recent skill demand research or employer surveys in this sector (see question 1)?</w:t>
      </w:r>
    </w:p>
    <w:tbl>
      <w:tblPr>
        <w:tblStyle w:val="a7"/>
        <w:tblW w:w="1014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6"/>
        <w:gridCol w:w="3592"/>
        <w:gridCol w:w="3592"/>
      </w:tblGrid>
      <w:tr w:rsidR="00411168" w:rsidRPr="00BF5443" w14:paraId="2F05518D" w14:textId="77777777" w:rsidTr="00817651">
        <w:tc>
          <w:tcPr>
            <w:tcW w:w="2956" w:type="dxa"/>
            <w:shd w:val="clear" w:color="auto" w:fill="auto"/>
            <w:tcMar>
              <w:top w:w="100" w:type="dxa"/>
              <w:left w:w="100" w:type="dxa"/>
              <w:bottom w:w="100" w:type="dxa"/>
              <w:right w:w="100" w:type="dxa"/>
            </w:tcMar>
          </w:tcPr>
          <w:p w14:paraId="4BF3786C" w14:textId="01D1B8F3" w:rsidR="00411168" w:rsidRPr="00817651" w:rsidRDefault="00817651">
            <w:pPr>
              <w:widowControl w:val="0"/>
              <w:spacing w:line="240" w:lineRule="auto"/>
              <w:jc w:val="center"/>
              <w:rPr>
                <w:sz w:val="20"/>
                <w:szCs w:val="20"/>
                <w:lang w:val="en-US"/>
              </w:rPr>
            </w:pPr>
            <w:r>
              <w:rPr>
                <w:b/>
                <w:sz w:val="20"/>
                <w:szCs w:val="20"/>
                <w:lang w:val="en-US"/>
              </w:rPr>
              <w:t>Sector</w:t>
            </w:r>
            <w:r w:rsidR="008979C2">
              <w:rPr>
                <w:sz w:val="20"/>
                <w:szCs w:val="20"/>
              </w:rPr>
              <w:t xml:space="preserve">, </w:t>
            </w:r>
            <w:r>
              <w:rPr>
                <w:sz w:val="20"/>
                <w:szCs w:val="20"/>
                <w:lang w:val="en-US"/>
              </w:rPr>
              <w:t>occupation</w:t>
            </w:r>
          </w:p>
        </w:tc>
        <w:tc>
          <w:tcPr>
            <w:tcW w:w="3592" w:type="dxa"/>
            <w:shd w:val="clear" w:color="auto" w:fill="auto"/>
            <w:tcMar>
              <w:top w:w="100" w:type="dxa"/>
              <w:left w:w="100" w:type="dxa"/>
              <w:bottom w:w="100" w:type="dxa"/>
              <w:right w:w="100" w:type="dxa"/>
            </w:tcMar>
            <w:vAlign w:val="center"/>
          </w:tcPr>
          <w:p w14:paraId="565FB30E" w14:textId="7E8EC48D" w:rsidR="00411168" w:rsidRPr="00817651" w:rsidRDefault="00817651">
            <w:pPr>
              <w:widowControl w:val="0"/>
              <w:spacing w:line="240" w:lineRule="auto"/>
              <w:jc w:val="center"/>
              <w:rPr>
                <w:sz w:val="20"/>
                <w:szCs w:val="20"/>
                <w:lang w:val="en-US"/>
              </w:rPr>
            </w:pPr>
            <w:r>
              <w:rPr>
                <w:sz w:val="20"/>
                <w:szCs w:val="20"/>
                <w:lang w:val="en-US"/>
              </w:rPr>
              <w:t>Current and responsive to labor market needs</w:t>
            </w:r>
          </w:p>
        </w:tc>
        <w:tc>
          <w:tcPr>
            <w:tcW w:w="3592" w:type="dxa"/>
            <w:shd w:val="clear" w:color="auto" w:fill="auto"/>
            <w:tcMar>
              <w:top w:w="100" w:type="dxa"/>
              <w:left w:w="100" w:type="dxa"/>
              <w:bottom w:w="100" w:type="dxa"/>
              <w:right w:w="100" w:type="dxa"/>
            </w:tcMar>
            <w:vAlign w:val="center"/>
          </w:tcPr>
          <w:p w14:paraId="3065088A" w14:textId="4D68F3F0" w:rsidR="00411168" w:rsidRPr="00817651" w:rsidRDefault="00817651">
            <w:pPr>
              <w:widowControl w:val="0"/>
              <w:spacing w:line="240" w:lineRule="auto"/>
              <w:jc w:val="center"/>
              <w:rPr>
                <w:sz w:val="20"/>
                <w:szCs w:val="20"/>
                <w:lang w:val="en-US"/>
              </w:rPr>
            </w:pPr>
            <w:r>
              <w:rPr>
                <w:sz w:val="20"/>
                <w:szCs w:val="20"/>
                <w:lang w:val="en-US"/>
              </w:rPr>
              <w:t>Developed and updated in accordance with recent skills demand research</w:t>
            </w:r>
          </w:p>
        </w:tc>
      </w:tr>
      <w:tr w:rsidR="00817651" w14:paraId="045F380C" w14:textId="77777777" w:rsidTr="00817651">
        <w:tc>
          <w:tcPr>
            <w:tcW w:w="2956" w:type="dxa"/>
            <w:shd w:val="clear" w:color="auto" w:fill="auto"/>
            <w:tcMar>
              <w:top w:w="100" w:type="dxa"/>
              <w:left w:w="100" w:type="dxa"/>
              <w:bottom w:w="100" w:type="dxa"/>
              <w:right w:w="100" w:type="dxa"/>
            </w:tcMar>
          </w:tcPr>
          <w:p w14:paraId="7A1669A2" w14:textId="66941AC5" w:rsidR="00817651" w:rsidRPr="00817651" w:rsidRDefault="00817651" w:rsidP="00817651">
            <w:pPr>
              <w:widowControl w:val="0"/>
              <w:spacing w:line="240" w:lineRule="auto"/>
              <w:rPr>
                <w:sz w:val="18"/>
                <w:szCs w:val="18"/>
                <w:lang w:val="en-US"/>
              </w:rPr>
            </w:pPr>
            <w:r w:rsidRPr="002E0D08">
              <w:rPr>
                <w:b/>
                <w:sz w:val="18"/>
                <w:szCs w:val="18"/>
                <w:lang w:val="en-US"/>
              </w:rPr>
              <w:t xml:space="preserve">Hotel service, restaurants, and food industry: </w:t>
            </w:r>
            <w:r w:rsidRPr="002E0D08">
              <w:rPr>
                <w:sz w:val="18"/>
                <w:szCs w:val="18"/>
                <w:lang w:val="en-US"/>
              </w:rPr>
              <w:t>C</w:t>
            </w:r>
            <w:r w:rsidR="00EF3B86">
              <w:rPr>
                <w:sz w:val="18"/>
                <w:szCs w:val="18"/>
                <w:lang w:val="en-US"/>
              </w:rPr>
              <w:t>ook</w:t>
            </w:r>
          </w:p>
        </w:tc>
        <w:tc>
          <w:tcPr>
            <w:tcW w:w="3592" w:type="dxa"/>
            <w:shd w:val="clear" w:color="auto" w:fill="auto"/>
            <w:tcMar>
              <w:top w:w="100" w:type="dxa"/>
              <w:left w:w="100" w:type="dxa"/>
              <w:bottom w:w="100" w:type="dxa"/>
              <w:right w:w="100" w:type="dxa"/>
            </w:tcMar>
            <w:vAlign w:val="center"/>
          </w:tcPr>
          <w:p w14:paraId="48DF5CC5" w14:textId="77777777" w:rsidR="00817651" w:rsidRDefault="00817651" w:rsidP="00817651">
            <w:pPr>
              <w:widowControl w:val="0"/>
              <w:spacing w:line="240" w:lineRule="auto"/>
              <w:jc w:val="center"/>
              <w:rPr>
                <w:sz w:val="28"/>
                <w:szCs w:val="28"/>
              </w:rPr>
            </w:pPr>
            <w:r>
              <w:rPr>
                <w:sz w:val="28"/>
                <w:szCs w:val="28"/>
              </w:rPr>
              <w:t>80 %</w:t>
            </w:r>
          </w:p>
        </w:tc>
        <w:tc>
          <w:tcPr>
            <w:tcW w:w="3592" w:type="dxa"/>
            <w:shd w:val="clear" w:color="auto" w:fill="auto"/>
            <w:tcMar>
              <w:top w:w="100" w:type="dxa"/>
              <w:left w:w="100" w:type="dxa"/>
              <w:bottom w:w="100" w:type="dxa"/>
              <w:right w:w="100" w:type="dxa"/>
            </w:tcMar>
            <w:vAlign w:val="center"/>
          </w:tcPr>
          <w:p w14:paraId="3BF6C137" w14:textId="7B1A90E2" w:rsidR="00817651" w:rsidRPr="00997FD7" w:rsidRDefault="00997FD7" w:rsidP="00817651">
            <w:pPr>
              <w:widowControl w:val="0"/>
              <w:spacing w:line="240" w:lineRule="auto"/>
              <w:jc w:val="center"/>
              <w:rPr>
                <w:sz w:val="28"/>
                <w:szCs w:val="28"/>
                <w:lang w:val="en-US"/>
              </w:rPr>
            </w:pPr>
            <w:r>
              <w:rPr>
                <w:sz w:val="28"/>
                <w:szCs w:val="28"/>
                <w:lang w:val="en-US"/>
              </w:rPr>
              <w:t>yes</w:t>
            </w:r>
          </w:p>
        </w:tc>
      </w:tr>
      <w:tr w:rsidR="00817651" w14:paraId="50931902" w14:textId="77777777" w:rsidTr="00817651">
        <w:tc>
          <w:tcPr>
            <w:tcW w:w="2956" w:type="dxa"/>
            <w:shd w:val="clear" w:color="auto" w:fill="auto"/>
            <w:tcMar>
              <w:top w:w="100" w:type="dxa"/>
              <w:left w:w="100" w:type="dxa"/>
              <w:bottom w:w="100" w:type="dxa"/>
              <w:right w:w="100" w:type="dxa"/>
            </w:tcMar>
          </w:tcPr>
          <w:p w14:paraId="53F5C866" w14:textId="711827CD" w:rsidR="00817651" w:rsidRDefault="00817651" w:rsidP="00817651">
            <w:pPr>
              <w:widowControl w:val="0"/>
              <w:spacing w:line="240" w:lineRule="auto"/>
              <w:rPr>
                <w:b/>
                <w:sz w:val="18"/>
                <w:szCs w:val="18"/>
              </w:rPr>
            </w:pPr>
            <w:r>
              <w:rPr>
                <w:b/>
                <w:sz w:val="18"/>
                <w:szCs w:val="18"/>
                <w:lang w:val="en-US"/>
              </w:rPr>
              <w:t xml:space="preserve">Tourism: </w:t>
            </w:r>
            <w:r w:rsidRPr="003B4B44">
              <w:rPr>
                <w:sz w:val="18"/>
                <w:szCs w:val="18"/>
                <w:lang w:val="en-US"/>
              </w:rPr>
              <w:t>Tour Guide</w:t>
            </w:r>
          </w:p>
        </w:tc>
        <w:tc>
          <w:tcPr>
            <w:tcW w:w="3592" w:type="dxa"/>
            <w:shd w:val="clear" w:color="auto" w:fill="auto"/>
            <w:tcMar>
              <w:top w:w="100" w:type="dxa"/>
              <w:left w:w="100" w:type="dxa"/>
              <w:bottom w:w="100" w:type="dxa"/>
              <w:right w:w="100" w:type="dxa"/>
            </w:tcMar>
            <w:vAlign w:val="center"/>
          </w:tcPr>
          <w:p w14:paraId="1715D90F" w14:textId="77777777" w:rsidR="00817651" w:rsidRDefault="00817651" w:rsidP="00817651">
            <w:pPr>
              <w:widowControl w:val="0"/>
              <w:spacing w:line="240" w:lineRule="auto"/>
              <w:jc w:val="center"/>
              <w:rPr>
                <w:sz w:val="28"/>
                <w:szCs w:val="28"/>
              </w:rPr>
            </w:pPr>
            <w:r>
              <w:rPr>
                <w:sz w:val="28"/>
                <w:szCs w:val="28"/>
              </w:rPr>
              <w:t>80%</w:t>
            </w:r>
          </w:p>
        </w:tc>
        <w:tc>
          <w:tcPr>
            <w:tcW w:w="3592" w:type="dxa"/>
            <w:shd w:val="clear" w:color="auto" w:fill="auto"/>
            <w:tcMar>
              <w:top w:w="100" w:type="dxa"/>
              <w:left w:w="100" w:type="dxa"/>
              <w:bottom w:w="100" w:type="dxa"/>
              <w:right w:w="100" w:type="dxa"/>
            </w:tcMar>
            <w:vAlign w:val="center"/>
          </w:tcPr>
          <w:p w14:paraId="3C34CC6C" w14:textId="77A444F9" w:rsidR="00817651" w:rsidRPr="00997FD7" w:rsidRDefault="00997FD7" w:rsidP="00817651">
            <w:pPr>
              <w:widowControl w:val="0"/>
              <w:spacing w:line="240" w:lineRule="auto"/>
              <w:jc w:val="center"/>
              <w:rPr>
                <w:sz w:val="28"/>
                <w:szCs w:val="28"/>
                <w:lang w:val="en-US"/>
              </w:rPr>
            </w:pPr>
            <w:r>
              <w:rPr>
                <w:sz w:val="28"/>
                <w:szCs w:val="28"/>
                <w:lang w:val="en-US"/>
              </w:rPr>
              <w:t>yes</w:t>
            </w:r>
          </w:p>
        </w:tc>
      </w:tr>
      <w:tr w:rsidR="00817651" w14:paraId="6518C5CD" w14:textId="77777777" w:rsidTr="00817651">
        <w:tc>
          <w:tcPr>
            <w:tcW w:w="2956" w:type="dxa"/>
            <w:shd w:val="clear" w:color="auto" w:fill="auto"/>
            <w:tcMar>
              <w:top w:w="100" w:type="dxa"/>
              <w:left w:w="100" w:type="dxa"/>
              <w:bottom w:w="100" w:type="dxa"/>
              <w:right w:w="100" w:type="dxa"/>
            </w:tcMar>
          </w:tcPr>
          <w:p w14:paraId="36335066" w14:textId="30CF78F5" w:rsidR="00817651" w:rsidRPr="00817651" w:rsidRDefault="00817651" w:rsidP="00817651">
            <w:pPr>
              <w:widowControl w:val="0"/>
              <w:spacing w:line="240" w:lineRule="auto"/>
              <w:rPr>
                <w:sz w:val="18"/>
                <w:szCs w:val="18"/>
                <w:lang w:val="en-US"/>
              </w:rPr>
            </w:pPr>
            <w:r w:rsidRPr="003B4B44">
              <w:rPr>
                <w:b/>
                <w:sz w:val="18"/>
                <w:szCs w:val="18"/>
                <w:lang w:val="en-US"/>
              </w:rPr>
              <w:t xml:space="preserve">Driver Training: </w:t>
            </w:r>
            <w:r w:rsidRPr="003B4B44">
              <w:rPr>
                <w:sz w:val="18"/>
                <w:szCs w:val="18"/>
                <w:lang w:val="en-US"/>
              </w:rPr>
              <w:t>International Transport Driver, Driving Instructor</w:t>
            </w:r>
          </w:p>
        </w:tc>
        <w:tc>
          <w:tcPr>
            <w:tcW w:w="3592" w:type="dxa"/>
            <w:shd w:val="clear" w:color="auto" w:fill="auto"/>
            <w:tcMar>
              <w:top w:w="100" w:type="dxa"/>
              <w:left w:w="100" w:type="dxa"/>
              <w:bottom w:w="100" w:type="dxa"/>
              <w:right w:w="100" w:type="dxa"/>
            </w:tcMar>
            <w:vAlign w:val="center"/>
          </w:tcPr>
          <w:p w14:paraId="69A01765" w14:textId="77777777" w:rsidR="00817651" w:rsidRDefault="00817651" w:rsidP="00817651">
            <w:pPr>
              <w:widowControl w:val="0"/>
              <w:spacing w:line="240" w:lineRule="auto"/>
              <w:jc w:val="center"/>
              <w:rPr>
                <w:sz w:val="28"/>
                <w:szCs w:val="28"/>
              </w:rPr>
            </w:pPr>
            <w:r>
              <w:rPr>
                <w:sz w:val="28"/>
                <w:szCs w:val="28"/>
              </w:rPr>
              <w:t>70 %</w:t>
            </w:r>
          </w:p>
        </w:tc>
        <w:tc>
          <w:tcPr>
            <w:tcW w:w="3592" w:type="dxa"/>
            <w:shd w:val="clear" w:color="auto" w:fill="auto"/>
            <w:tcMar>
              <w:top w:w="100" w:type="dxa"/>
              <w:left w:w="100" w:type="dxa"/>
              <w:bottom w:w="100" w:type="dxa"/>
              <w:right w:w="100" w:type="dxa"/>
            </w:tcMar>
            <w:vAlign w:val="center"/>
          </w:tcPr>
          <w:p w14:paraId="3DAE5C54" w14:textId="10494C2A" w:rsidR="00817651" w:rsidRPr="00997FD7" w:rsidRDefault="00997FD7" w:rsidP="00817651">
            <w:pPr>
              <w:widowControl w:val="0"/>
              <w:spacing w:line="240" w:lineRule="auto"/>
              <w:jc w:val="center"/>
              <w:rPr>
                <w:sz w:val="28"/>
                <w:szCs w:val="28"/>
                <w:lang w:val="en-US"/>
              </w:rPr>
            </w:pPr>
            <w:r>
              <w:rPr>
                <w:sz w:val="28"/>
                <w:szCs w:val="28"/>
                <w:lang w:val="en-US"/>
              </w:rPr>
              <w:t>no</w:t>
            </w:r>
          </w:p>
        </w:tc>
      </w:tr>
      <w:tr w:rsidR="00817651" w14:paraId="7B4296B5" w14:textId="77777777" w:rsidTr="00817651">
        <w:tc>
          <w:tcPr>
            <w:tcW w:w="2956" w:type="dxa"/>
            <w:shd w:val="clear" w:color="auto" w:fill="auto"/>
            <w:tcMar>
              <w:top w:w="100" w:type="dxa"/>
              <w:left w:w="100" w:type="dxa"/>
              <w:bottom w:w="100" w:type="dxa"/>
              <w:right w:w="100" w:type="dxa"/>
            </w:tcMar>
          </w:tcPr>
          <w:p w14:paraId="5DD51A99" w14:textId="77777777" w:rsidR="00817651" w:rsidRPr="003B4B44" w:rsidRDefault="00817651" w:rsidP="00817651">
            <w:pPr>
              <w:widowControl w:val="0"/>
              <w:pBdr>
                <w:top w:val="nil"/>
                <w:left w:val="nil"/>
                <w:bottom w:val="nil"/>
                <w:right w:val="nil"/>
                <w:between w:val="nil"/>
              </w:pBdr>
              <w:spacing w:line="240" w:lineRule="auto"/>
              <w:rPr>
                <w:b/>
                <w:sz w:val="18"/>
                <w:szCs w:val="18"/>
                <w:lang w:val="en-US"/>
              </w:rPr>
            </w:pPr>
            <w:r w:rsidRPr="003B4B44">
              <w:rPr>
                <w:b/>
                <w:sz w:val="18"/>
                <w:szCs w:val="18"/>
                <w:lang w:val="en-US"/>
              </w:rPr>
              <w:lastRenderedPageBreak/>
              <w:t>Real Estate Management:</w:t>
            </w:r>
          </w:p>
          <w:p w14:paraId="17233E3C" w14:textId="536A3A8B" w:rsidR="00817651" w:rsidRPr="00817651" w:rsidRDefault="00817651" w:rsidP="00817651">
            <w:pPr>
              <w:widowControl w:val="0"/>
              <w:spacing w:line="240" w:lineRule="auto"/>
              <w:rPr>
                <w:b/>
                <w:sz w:val="18"/>
                <w:szCs w:val="18"/>
                <w:lang w:val="en-US"/>
              </w:rPr>
            </w:pPr>
            <w:r w:rsidRPr="003B4B44">
              <w:rPr>
                <w:sz w:val="18"/>
                <w:szCs w:val="18"/>
                <w:lang w:val="en-US"/>
              </w:rPr>
              <w:t>House Master, Multi-Apartment Residential Building Manager</w:t>
            </w:r>
          </w:p>
        </w:tc>
        <w:tc>
          <w:tcPr>
            <w:tcW w:w="3592" w:type="dxa"/>
            <w:shd w:val="clear" w:color="auto" w:fill="auto"/>
            <w:tcMar>
              <w:top w:w="100" w:type="dxa"/>
              <w:left w:w="100" w:type="dxa"/>
              <w:bottom w:w="100" w:type="dxa"/>
              <w:right w:w="100" w:type="dxa"/>
            </w:tcMar>
            <w:vAlign w:val="center"/>
          </w:tcPr>
          <w:p w14:paraId="3E175459" w14:textId="77777777" w:rsidR="00817651" w:rsidRDefault="00817651" w:rsidP="00817651">
            <w:pPr>
              <w:widowControl w:val="0"/>
              <w:spacing w:line="240" w:lineRule="auto"/>
              <w:jc w:val="center"/>
              <w:rPr>
                <w:sz w:val="28"/>
                <w:szCs w:val="28"/>
              </w:rPr>
            </w:pPr>
            <w:r>
              <w:rPr>
                <w:sz w:val="28"/>
                <w:szCs w:val="28"/>
              </w:rPr>
              <w:t>80 %</w:t>
            </w:r>
          </w:p>
        </w:tc>
        <w:tc>
          <w:tcPr>
            <w:tcW w:w="3592" w:type="dxa"/>
            <w:shd w:val="clear" w:color="auto" w:fill="auto"/>
            <w:tcMar>
              <w:top w:w="100" w:type="dxa"/>
              <w:left w:w="100" w:type="dxa"/>
              <w:bottom w:w="100" w:type="dxa"/>
              <w:right w:w="100" w:type="dxa"/>
            </w:tcMar>
            <w:vAlign w:val="center"/>
          </w:tcPr>
          <w:p w14:paraId="200BAEEE" w14:textId="12DAF16D" w:rsidR="00817651" w:rsidRPr="00997FD7" w:rsidRDefault="00997FD7" w:rsidP="00817651">
            <w:pPr>
              <w:widowControl w:val="0"/>
              <w:spacing w:line="240" w:lineRule="auto"/>
              <w:jc w:val="center"/>
              <w:rPr>
                <w:sz w:val="28"/>
                <w:szCs w:val="28"/>
                <w:lang w:val="en-US"/>
              </w:rPr>
            </w:pPr>
            <w:r>
              <w:rPr>
                <w:sz w:val="28"/>
                <w:szCs w:val="28"/>
                <w:lang w:val="en-US"/>
              </w:rPr>
              <w:t>yes</w:t>
            </w:r>
          </w:p>
        </w:tc>
      </w:tr>
      <w:tr w:rsidR="00817651" w14:paraId="64BA302D" w14:textId="77777777" w:rsidTr="00817651">
        <w:tc>
          <w:tcPr>
            <w:tcW w:w="2956" w:type="dxa"/>
            <w:shd w:val="clear" w:color="auto" w:fill="auto"/>
            <w:tcMar>
              <w:top w:w="100" w:type="dxa"/>
              <w:left w:w="100" w:type="dxa"/>
              <w:bottom w:w="100" w:type="dxa"/>
              <w:right w:w="100" w:type="dxa"/>
            </w:tcMar>
          </w:tcPr>
          <w:p w14:paraId="449C8B13" w14:textId="2A549308" w:rsidR="00817651" w:rsidRPr="00817651" w:rsidRDefault="00817651" w:rsidP="00817651">
            <w:pPr>
              <w:widowControl w:val="0"/>
              <w:spacing w:line="240" w:lineRule="auto"/>
              <w:rPr>
                <w:b/>
                <w:sz w:val="18"/>
                <w:szCs w:val="18"/>
                <w:lang w:val="en-US"/>
              </w:rPr>
            </w:pPr>
            <w:r w:rsidRPr="003B4B44">
              <w:rPr>
                <w:b/>
                <w:sz w:val="18"/>
                <w:szCs w:val="18"/>
                <w:lang w:val="en-US"/>
              </w:rPr>
              <w:t xml:space="preserve">ICT: </w:t>
            </w:r>
            <w:r w:rsidRPr="003B4B44">
              <w:rPr>
                <w:sz w:val="18"/>
                <w:szCs w:val="18"/>
                <w:lang w:val="en-US"/>
              </w:rPr>
              <w:t>Network and System Administration Technician</w:t>
            </w:r>
          </w:p>
        </w:tc>
        <w:tc>
          <w:tcPr>
            <w:tcW w:w="3592" w:type="dxa"/>
            <w:shd w:val="clear" w:color="auto" w:fill="auto"/>
            <w:tcMar>
              <w:top w:w="100" w:type="dxa"/>
              <w:left w:w="100" w:type="dxa"/>
              <w:bottom w:w="100" w:type="dxa"/>
              <w:right w:w="100" w:type="dxa"/>
            </w:tcMar>
            <w:vAlign w:val="center"/>
          </w:tcPr>
          <w:p w14:paraId="44903257" w14:textId="77777777" w:rsidR="00817651" w:rsidRDefault="00817651" w:rsidP="00817651">
            <w:pPr>
              <w:widowControl w:val="0"/>
              <w:spacing w:line="240" w:lineRule="auto"/>
              <w:jc w:val="center"/>
              <w:rPr>
                <w:sz w:val="28"/>
                <w:szCs w:val="28"/>
              </w:rPr>
            </w:pPr>
            <w:r>
              <w:rPr>
                <w:sz w:val="28"/>
                <w:szCs w:val="28"/>
              </w:rPr>
              <w:t>80 %</w:t>
            </w:r>
          </w:p>
        </w:tc>
        <w:tc>
          <w:tcPr>
            <w:tcW w:w="3592" w:type="dxa"/>
            <w:shd w:val="clear" w:color="auto" w:fill="auto"/>
            <w:tcMar>
              <w:top w:w="100" w:type="dxa"/>
              <w:left w:w="100" w:type="dxa"/>
              <w:bottom w:w="100" w:type="dxa"/>
              <w:right w:w="100" w:type="dxa"/>
            </w:tcMar>
            <w:vAlign w:val="center"/>
          </w:tcPr>
          <w:p w14:paraId="6AE816A9" w14:textId="4A66DEF6" w:rsidR="00817651" w:rsidRPr="00997FD7" w:rsidRDefault="00997FD7" w:rsidP="00817651">
            <w:pPr>
              <w:widowControl w:val="0"/>
              <w:spacing w:line="240" w:lineRule="auto"/>
              <w:jc w:val="center"/>
              <w:rPr>
                <w:sz w:val="28"/>
                <w:szCs w:val="28"/>
                <w:lang w:val="en-US"/>
              </w:rPr>
            </w:pPr>
            <w:r>
              <w:rPr>
                <w:sz w:val="28"/>
                <w:szCs w:val="28"/>
                <w:lang w:val="en-US"/>
              </w:rPr>
              <w:t>yes</w:t>
            </w:r>
          </w:p>
        </w:tc>
      </w:tr>
      <w:tr w:rsidR="00817651" w14:paraId="21FA953E" w14:textId="77777777" w:rsidTr="00817651">
        <w:tc>
          <w:tcPr>
            <w:tcW w:w="2956" w:type="dxa"/>
            <w:shd w:val="clear" w:color="auto" w:fill="auto"/>
            <w:tcMar>
              <w:top w:w="100" w:type="dxa"/>
              <w:left w:w="100" w:type="dxa"/>
              <w:bottom w:w="100" w:type="dxa"/>
              <w:right w:w="100" w:type="dxa"/>
            </w:tcMar>
          </w:tcPr>
          <w:p w14:paraId="55D72602" w14:textId="5E144267" w:rsidR="00817651" w:rsidRPr="00817651" w:rsidRDefault="00817651" w:rsidP="00817651">
            <w:pPr>
              <w:widowControl w:val="0"/>
              <w:spacing w:line="240" w:lineRule="auto"/>
              <w:rPr>
                <w:b/>
                <w:sz w:val="18"/>
                <w:szCs w:val="18"/>
                <w:lang w:val="en-US"/>
              </w:rPr>
            </w:pPr>
            <w:r w:rsidRPr="009067EE">
              <w:rPr>
                <w:b/>
                <w:sz w:val="18"/>
                <w:szCs w:val="18"/>
                <w:lang w:val="en-US"/>
              </w:rPr>
              <w:t xml:space="preserve">Chemical Engineering and Processes: </w:t>
            </w:r>
            <w:r w:rsidRPr="009067EE">
              <w:rPr>
                <w:sz w:val="18"/>
                <w:szCs w:val="18"/>
                <w:lang w:val="en-US"/>
              </w:rPr>
              <w:t>Chemical Analysis Laboratory Assistant, Laboratory Technician</w:t>
            </w:r>
          </w:p>
        </w:tc>
        <w:tc>
          <w:tcPr>
            <w:tcW w:w="3592" w:type="dxa"/>
            <w:shd w:val="clear" w:color="auto" w:fill="auto"/>
            <w:tcMar>
              <w:top w:w="100" w:type="dxa"/>
              <w:left w:w="100" w:type="dxa"/>
              <w:bottom w:w="100" w:type="dxa"/>
              <w:right w:w="100" w:type="dxa"/>
            </w:tcMar>
            <w:vAlign w:val="center"/>
          </w:tcPr>
          <w:p w14:paraId="39D9F7A3" w14:textId="77777777" w:rsidR="00817651" w:rsidRDefault="00817651" w:rsidP="00817651">
            <w:pPr>
              <w:widowControl w:val="0"/>
              <w:spacing w:line="240" w:lineRule="auto"/>
              <w:jc w:val="center"/>
              <w:rPr>
                <w:sz w:val="28"/>
                <w:szCs w:val="28"/>
              </w:rPr>
            </w:pPr>
            <w:r>
              <w:rPr>
                <w:sz w:val="28"/>
                <w:szCs w:val="28"/>
              </w:rPr>
              <w:t>80 %</w:t>
            </w:r>
          </w:p>
        </w:tc>
        <w:tc>
          <w:tcPr>
            <w:tcW w:w="3592" w:type="dxa"/>
            <w:shd w:val="clear" w:color="auto" w:fill="auto"/>
            <w:tcMar>
              <w:top w:w="100" w:type="dxa"/>
              <w:left w:w="100" w:type="dxa"/>
              <w:bottom w:w="100" w:type="dxa"/>
              <w:right w:w="100" w:type="dxa"/>
            </w:tcMar>
            <w:vAlign w:val="center"/>
          </w:tcPr>
          <w:p w14:paraId="79FE0B0B" w14:textId="6D1E06FE" w:rsidR="00817651" w:rsidRPr="00997FD7" w:rsidRDefault="00997FD7" w:rsidP="00817651">
            <w:pPr>
              <w:widowControl w:val="0"/>
              <w:spacing w:line="240" w:lineRule="auto"/>
              <w:jc w:val="center"/>
              <w:rPr>
                <w:sz w:val="28"/>
                <w:szCs w:val="28"/>
                <w:lang w:val="en-US"/>
              </w:rPr>
            </w:pPr>
            <w:r>
              <w:rPr>
                <w:sz w:val="28"/>
                <w:szCs w:val="28"/>
                <w:lang w:val="en-US"/>
              </w:rPr>
              <w:t>yes</w:t>
            </w:r>
          </w:p>
        </w:tc>
      </w:tr>
    </w:tbl>
    <w:p w14:paraId="253C22E6" w14:textId="77777777" w:rsidR="00411168" w:rsidRDefault="00411168">
      <w:pPr>
        <w:jc w:val="both"/>
        <w:rPr>
          <w:sz w:val="24"/>
          <w:szCs w:val="24"/>
        </w:rPr>
      </w:pPr>
    </w:p>
    <w:p w14:paraId="0F138DF3" w14:textId="77777777" w:rsidR="00411168" w:rsidRDefault="00411168">
      <w:pPr>
        <w:pBdr>
          <w:top w:val="nil"/>
          <w:left w:val="nil"/>
          <w:bottom w:val="nil"/>
          <w:right w:val="nil"/>
          <w:between w:val="nil"/>
        </w:pBdr>
        <w:jc w:val="both"/>
        <w:rPr>
          <w:sz w:val="24"/>
          <w:szCs w:val="24"/>
        </w:rPr>
      </w:pPr>
    </w:p>
    <w:p w14:paraId="4A7F0675" w14:textId="77777777" w:rsidR="00861A3C" w:rsidRPr="00861A3C" w:rsidRDefault="00861A3C">
      <w:pPr>
        <w:jc w:val="both"/>
        <w:rPr>
          <w:color w:val="4A86E8"/>
          <w:sz w:val="24"/>
          <w:szCs w:val="24"/>
          <w:lang w:val="en-US"/>
        </w:rPr>
      </w:pPr>
      <w:r w:rsidRPr="00861A3C">
        <w:rPr>
          <w:color w:val="4A86E8"/>
          <w:sz w:val="24"/>
          <w:szCs w:val="24"/>
          <w:lang w:val="en-US"/>
        </w:rPr>
        <w:t>Is work being done in the country to create/update existing standards?</w:t>
      </w:r>
    </w:p>
    <w:p w14:paraId="73DC1DE5" w14:textId="77777777" w:rsidR="00861A3C" w:rsidRPr="00861A3C" w:rsidRDefault="00861A3C" w:rsidP="00861A3C">
      <w:pPr>
        <w:jc w:val="both"/>
        <w:rPr>
          <w:sz w:val="24"/>
          <w:szCs w:val="24"/>
          <w:lang w:val="en-US"/>
        </w:rPr>
      </w:pPr>
      <w:r w:rsidRPr="00861A3C">
        <w:rPr>
          <w:sz w:val="24"/>
          <w:szCs w:val="24"/>
          <w:lang w:val="en-US"/>
        </w:rPr>
        <w:t>The Ministry of Labor is working on making changes to the National Classifier of Occupations of the Republic of Kazakhstan from 2017. As part of the analysis conducted, amendments are planned for over 900 professions in the project for the updated National Classifier of Occupations of the Republic of Kazakhstan, with 839 of them being new.</w:t>
      </w:r>
    </w:p>
    <w:p w14:paraId="5E73C9D5" w14:textId="77777777" w:rsidR="00861A3C" w:rsidRPr="00861A3C" w:rsidRDefault="00861A3C" w:rsidP="00861A3C">
      <w:pPr>
        <w:jc w:val="both"/>
        <w:rPr>
          <w:sz w:val="24"/>
          <w:szCs w:val="24"/>
          <w:lang w:val="en-US"/>
        </w:rPr>
      </w:pPr>
    </w:p>
    <w:p w14:paraId="1B12E319" w14:textId="77777777" w:rsidR="00861A3C" w:rsidRPr="00861A3C" w:rsidRDefault="00861A3C" w:rsidP="00861A3C">
      <w:pPr>
        <w:jc w:val="both"/>
        <w:rPr>
          <w:sz w:val="24"/>
          <w:szCs w:val="24"/>
          <w:lang w:val="en-US"/>
        </w:rPr>
      </w:pPr>
      <w:r w:rsidRPr="00861A3C">
        <w:rPr>
          <w:sz w:val="24"/>
          <w:szCs w:val="24"/>
          <w:lang w:val="en-US"/>
        </w:rPr>
        <w:t>Since 2022, the Ministry of Labor and Social Protection has launched a mechanism for covering in-demand professions with professional standards based on project management. In 2022, 170 professional standards were updated, and 21 new ones were approved, covering a total of over 1,400 professions.</w:t>
      </w:r>
    </w:p>
    <w:p w14:paraId="3E9EED14" w14:textId="77777777" w:rsidR="00861A3C" w:rsidRPr="00861A3C" w:rsidRDefault="00861A3C" w:rsidP="00861A3C">
      <w:pPr>
        <w:jc w:val="both"/>
        <w:rPr>
          <w:sz w:val="24"/>
          <w:szCs w:val="24"/>
          <w:lang w:val="en-US"/>
        </w:rPr>
      </w:pPr>
    </w:p>
    <w:p w14:paraId="059F3CED" w14:textId="77777777" w:rsidR="00861A3C" w:rsidRPr="00861A3C" w:rsidRDefault="00861A3C" w:rsidP="00861A3C">
      <w:pPr>
        <w:jc w:val="both"/>
        <w:rPr>
          <w:sz w:val="24"/>
          <w:szCs w:val="24"/>
          <w:lang w:val="en-US"/>
        </w:rPr>
      </w:pPr>
      <w:r w:rsidRPr="00861A3C">
        <w:rPr>
          <w:sz w:val="24"/>
          <w:szCs w:val="24"/>
          <w:lang w:val="en-US"/>
        </w:rPr>
        <w:t>In 2023, the plan includes updating 220 standards and developing 278 new professional standards, which will cover 2,800 professions. Out of the total number of professional standards, nearly half have already been updated or developed, with 30 of them already approved, while another 223 are currently under review by the "</w:t>
      </w:r>
      <w:proofErr w:type="spellStart"/>
      <w:r w:rsidRPr="00861A3C">
        <w:rPr>
          <w:sz w:val="24"/>
          <w:szCs w:val="24"/>
          <w:lang w:val="en-US"/>
        </w:rPr>
        <w:t>Atameken</w:t>
      </w:r>
      <w:proofErr w:type="spellEnd"/>
      <w:r w:rsidRPr="00861A3C">
        <w:rPr>
          <w:sz w:val="24"/>
          <w:szCs w:val="24"/>
          <w:lang w:val="en-US"/>
        </w:rPr>
        <w:t>" National Chamber of Entrepreneurs (as of June 2023).</w:t>
      </w:r>
    </w:p>
    <w:p w14:paraId="62F77AFE" w14:textId="77777777" w:rsidR="00861A3C" w:rsidRPr="00861A3C" w:rsidRDefault="00861A3C" w:rsidP="00861A3C">
      <w:pPr>
        <w:jc w:val="both"/>
        <w:rPr>
          <w:sz w:val="24"/>
          <w:szCs w:val="24"/>
          <w:lang w:val="en-US"/>
        </w:rPr>
      </w:pPr>
    </w:p>
    <w:p w14:paraId="58B51B8D" w14:textId="77777777" w:rsidR="00861A3C" w:rsidRPr="00861A3C" w:rsidRDefault="00861A3C" w:rsidP="00861A3C">
      <w:pPr>
        <w:jc w:val="both"/>
        <w:rPr>
          <w:sz w:val="24"/>
          <w:szCs w:val="24"/>
          <w:lang w:val="en-US"/>
        </w:rPr>
      </w:pPr>
      <w:r w:rsidRPr="00861A3C">
        <w:rPr>
          <w:sz w:val="24"/>
          <w:szCs w:val="24"/>
          <w:lang w:val="en-US"/>
        </w:rPr>
        <w:t>The job market already requires continuous skill development as professions undergo transformation every 2-3 years. Consequently, with evolving technologies, the content of educational programs will experience constant changes.</w:t>
      </w:r>
    </w:p>
    <w:p w14:paraId="36EEE6D6" w14:textId="77777777" w:rsidR="00861A3C" w:rsidRPr="00861A3C" w:rsidRDefault="00861A3C" w:rsidP="00861A3C">
      <w:pPr>
        <w:jc w:val="both"/>
        <w:rPr>
          <w:sz w:val="24"/>
          <w:szCs w:val="24"/>
          <w:lang w:val="en-US"/>
        </w:rPr>
      </w:pPr>
    </w:p>
    <w:p w14:paraId="731FA0CD" w14:textId="2F9E0ADB" w:rsidR="00411168" w:rsidRDefault="00861A3C" w:rsidP="00861A3C">
      <w:pPr>
        <w:jc w:val="both"/>
        <w:rPr>
          <w:sz w:val="24"/>
          <w:szCs w:val="24"/>
          <w:lang w:val="en-US"/>
        </w:rPr>
      </w:pPr>
      <w:r w:rsidRPr="00861A3C">
        <w:rPr>
          <w:sz w:val="24"/>
          <w:szCs w:val="24"/>
          <w:lang w:val="en-US"/>
        </w:rPr>
        <w:t xml:space="preserve">As of October 2023, 623 professional standards have been adopted, specifying employer requirements for nearly 3,000 professions. An additional 400 professional standards will be developed by 2025. Based on the existing professional standards, 4,100 educational programs at the level of </w:t>
      </w:r>
      <w:r>
        <w:rPr>
          <w:sz w:val="24"/>
          <w:szCs w:val="24"/>
          <w:lang w:val="en-US"/>
        </w:rPr>
        <w:t>T</w:t>
      </w:r>
      <w:r w:rsidRPr="00861A3C">
        <w:rPr>
          <w:sz w:val="24"/>
          <w:szCs w:val="24"/>
          <w:lang w:val="en-US"/>
        </w:rPr>
        <w:t xml:space="preserve">echnical and </w:t>
      </w:r>
      <w:r>
        <w:rPr>
          <w:sz w:val="24"/>
          <w:szCs w:val="24"/>
          <w:lang w:val="en-US"/>
        </w:rPr>
        <w:t>V</w:t>
      </w:r>
      <w:r w:rsidRPr="00861A3C">
        <w:rPr>
          <w:sz w:val="24"/>
          <w:szCs w:val="24"/>
          <w:lang w:val="en-US"/>
        </w:rPr>
        <w:t xml:space="preserve">ocational </w:t>
      </w:r>
      <w:r>
        <w:rPr>
          <w:sz w:val="24"/>
          <w:szCs w:val="24"/>
          <w:lang w:val="en-US"/>
        </w:rPr>
        <w:t>E</w:t>
      </w:r>
      <w:r w:rsidRPr="00861A3C">
        <w:rPr>
          <w:sz w:val="24"/>
          <w:szCs w:val="24"/>
          <w:lang w:val="en-US"/>
        </w:rPr>
        <w:t>ducation have already been implemented.</w:t>
      </w:r>
    </w:p>
    <w:p w14:paraId="5D13350B" w14:textId="4C9293D7" w:rsidR="00861A3C" w:rsidRDefault="00861A3C" w:rsidP="00861A3C">
      <w:pPr>
        <w:jc w:val="both"/>
        <w:rPr>
          <w:sz w:val="24"/>
          <w:szCs w:val="24"/>
          <w:lang w:val="en-US"/>
        </w:rPr>
      </w:pPr>
    </w:p>
    <w:p w14:paraId="1F68C4E5" w14:textId="5A48A6CA" w:rsidR="00411168" w:rsidRPr="003566C8" w:rsidRDefault="00E700EE">
      <w:pPr>
        <w:jc w:val="both"/>
        <w:rPr>
          <w:sz w:val="24"/>
          <w:szCs w:val="24"/>
          <w:lang w:val="en-US"/>
        </w:rPr>
      </w:pPr>
      <w:hyperlink r:id="rId11" w:history="1">
        <w:r w:rsidR="003566C8" w:rsidRPr="003566C8">
          <w:rPr>
            <w:rStyle w:val="aa"/>
            <w:sz w:val="24"/>
            <w:szCs w:val="24"/>
            <w:lang w:val="en-US"/>
          </w:rPr>
          <w:t xml:space="preserve">Professional Standards on </w:t>
        </w:r>
        <w:r w:rsidR="00A269A6">
          <w:rPr>
            <w:rStyle w:val="aa"/>
            <w:sz w:val="24"/>
            <w:szCs w:val="24"/>
            <w:lang w:val="en-US"/>
          </w:rPr>
          <w:t>NCE</w:t>
        </w:r>
        <w:r w:rsidR="003566C8" w:rsidRPr="003566C8">
          <w:rPr>
            <w:rStyle w:val="aa"/>
            <w:sz w:val="24"/>
            <w:szCs w:val="24"/>
            <w:lang w:val="en-US"/>
          </w:rPr>
          <w:t xml:space="preserve"> RK "</w:t>
        </w:r>
        <w:proofErr w:type="spellStart"/>
        <w:r w:rsidR="003566C8" w:rsidRPr="003566C8">
          <w:rPr>
            <w:rStyle w:val="aa"/>
            <w:sz w:val="24"/>
            <w:szCs w:val="24"/>
            <w:lang w:val="en-US"/>
          </w:rPr>
          <w:t>Atameken</w:t>
        </w:r>
        <w:proofErr w:type="spellEnd"/>
        <w:r w:rsidR="003566C8" w:rsidRPr="003566C8">
          <w:rPr>
            <w:rStyle w:val="aa"/>
            <w:sz w:val="24"/>
            <w:szCs w:val="24"/>
            <w:lang w:val="en-US"/>
          </w:rPr>
          <w:t>" website</w:t>
        </w:r>
      </w:hyperlink>
    </w:p>
    <w:p w14:paraId="115658BD" w14:textId="77777777" w:rsidR="00411168" w:rsidRPr="00A269A6" w:rsidRDefault="00411168">
      <w:pPr>
        <w:jc w:val="both"/>
        <w:rPr>
          <w:sz w:val="24"/>
          <w:szCs w:val="24"/>
          <w:lang w:val="en-US"/>
        </w:rPr>
      </w:pPr>
    </w:p>
    <w:p w14:paraId="6902D4F0" w14:textId="77777777" w:rsidR="00A269A6" w:rsidRDefault="00A269A6" w:rsidP="00A269A6">
      <w:pPr>
        <w:jc w:val="both"/>
        <w:rPr>
          <w:color w:val="4A86E8"/>
          <w:sz w:val="24"/>
          <w:szCs w:val="24"/>
          <w:lang w:val="en-US"/>
        </w:rPr>
      </w:pPr>
      <w:r w:rsidRPr="00A269A6">
        <w:rPr>
          <w:color w:val="4A86E8"/>
          <w:sz w:val="24"/>
          <w:szCs w:val="24"/>
          <w:lang w:val="en-US"/>
        </w:rPr>
        <w:t>To what extent are VET programs in the country based on professional standards and information about skills demand?</w:t>
      </w:r>
    </w:p>
    <w:p w14:paraId="63CE3A62" w14:textId="77777777" w:rsidR="00A269A6" w:rsidRPr="001E6E31" w:rsidRDefault="00A269A6" w:rsidP="00A269A6">
      <w:pPr>
        <w:pStyle w:val="a9"/>
        <w:numPr>
          <w:ilvl w:val="0"/>
          <w:numId w:val="7"/>
        </w:numPr>
        <w:jc w:val="both"/>
        <w:rPr>
          <w:sz w:val="24"/>
          <w:szCs w:val="24"/>
          <w:lang w:val="en-US"/>
        </w:rPr>
      </w:pPr>
      <w:r w:rsidRPr="001E6E31">
        <w:rPr>
          <w:sz w:val="24"/>
          <w:szCs w:val="24"/>
          <w:lang w:val="en-US"/>
        </w:rPr>
        <w:t>In the 2021-2022 academic year, academic autonomy was introduced in TVET. Colleges develop educational programs independently with the participation of employers.</w:t>
      </w:r>
    </w:p>
    <w:p w14:paraId="79A2B37D" w14:textId="56E1F3A3" w:rsidR="00A269A6" w:rsidRPr="001E6E31" w:rsidRDefault="00A269A6" w:rsidP="00A269A6">
      <w:pPr>
        <w:pStyle w:val="a9"/>
        <w:numPr>
          <w:ilvl w:val="0"/>
          <w:numId w:val="7"/>
        </w:numPr>
        <w:jc w:val="both"/>
        <w:rPr>
          <w:sz w:val="24"/>
          <w:szCs w:val="24"/>
          <w:lang w:val="en-US"/>
        </w:rPr>
      </w:pPr>
      <w:r w:rsidRPr="001E6E31">
        <w:rPr>
          <w:sz w:val="24"/>
          <w:szCs w:val="24"/>
          <w:lang w:val="en-US"/>
        </w:rPr>
        <w:t>Educational programs can take into account the requirements of professional standards, including international and W</w:t>
      </w:r>
      <w:r w:rsidR="00E700EE">
        <w:rPr>
          <w:sz w:val="24"/>
          <w:szCs w:val="24"/>
          <w:lang w:val="en-US"/>
        </w:rPr>
        <w:t xml:space="preserve">orld </w:t>
      </w:r>
      <w:bookmarkStart w:id="0" w:name="_GoBack"/>
      <w:bookmarkEnd w:id="0"/>
      <w:r w:rsidRPr="001E6E31">
        <w:rPr>
          <w:sz w:val="24"/>
          <w:szCs w:val="24"/>
          <w:lang w:val="en-US"/>
        </w:rPr>
        <w:t>Skills standards, as well as regional specifics.</w:t>
      </w:r>
    </w:p>
    <w:p w14:paraId="71CCC635" w14:textId="77777777" w:rsidR="00A269A6" w:rsidRPr="001E6E31" w:rsidRDefault="00A269A6" w:rsidP="00A269A6">
      <w:pPr>
        <w:pStyle w:val="a9"/>
        <w:numPr>
          <w:ilvl w:val="0"/>
          <w:numId w:val="7"/>
        </w:numPr>
        <w:jc w:val="both"/>
        <w:rPr>
          <w:sz w:val="24"/>
          <w:szCs w:val="24"/>
          <w:lang w:val="en-US"/>
        </w:rPr>
      </w:pPr>
      <w:r w:rsidRPr="001E6E31">
        <w:rPr>
          <w:sz w:val="24"/>
          <w:szCs w:val="24"/>
          <w:lang w:val="en-US"/>
        </w:rPr>
        <w:t>Students have the opportunity to undergo training on a unique trajectory.</w:t>
      </w:r>
    </w:p>
    <w:p w14:paraId="57DCCC93" w14:textId="77777777" w:rsidR="00A269A6" w:rsidRPr="001E6E31" w:rsidRDefault="00A269A6" w:rsidP="00A269A6">
      <w:pPr>
        <w:pStyle w:val="a9"/>
        <w:numPr>
          <w:ilvl w:val="0"/>
          <w:numId w:val="7"/>
        </w:numPr>
        <w:jc w:val="both"/>
        <w:rPr>
          <w:sz w:val="24"/>
          <w:szCs w:val="24"/>
          <w:lang w:val="en-US"/>
        </w:rPr>
      </w:pPr>
      <w:r w:rsidRPr="001E6E31">
        <w:rPr>
          <w:sz w:val="24"/>
          <w:szCs w:val="24"/>
          <w:lang w:val="en-US"/>
        </w:rPr>
        <w:t>A single educational program can lead to the acquisition of three qualifications.</w:t>
      </w:r>
    </w:p>
    <w:p w14:paraId="1834C1E9" w14:textId="2F24B417" w:rsidR="00411168" w:rsidRPr="001E6E31" w:rsidRDefault="00A269A6" w:rsidP="00A269A6">
      <w:pPr>
        <w:pStyle w:val="a9"/>
        <w:numPr>
          <w:ilvl w:val="0"/>
          <w:numId w:val="7"/>
        </w:numPr>
        <w:jc w:val="both"/>
        <w:rPr>
          <w:sz w:val="24"/>
          <w:szCs w:val="24"/>
          <w:lang w:val="en-US"/>
        </w:rPr>
      </w:pPr>
      <w:r w:rsidRPr="001E6E31">
        <w:rPr>
          <w:sz w:val="24"/>
          <w:szCs w:val="24"/>
          <w:lang w:val="en-US"/>
        </w:rPr>
        <w:t>Programs are included in the registry of educational programs (</w:t>
      </w:r>
      <w:r w:rsidR="001E6E31">
        <w:rPr>
          <w:sz w:val="24"/>
          <w:szCs w:val="24"/>
          <w:lang w:val="en-US"/>
        </w:rPr>
        <w:t>&gt;</w:t>
      </w:r>
      <w:r w:rsidRPr="001E6E31">
        <w:rPr>
          <w:sz w:val="24"/>
          <w:szCs w:val="24"/>
          <w:lang w:val="en-US"/>
        </w:rPr>
        <w:t xml:space="preserve"> 4000 in 2023).</w:t>
      </w:r>
    </w:p>
    <w:p w14:paraId="79950419" w14:textId="77777777" w:rsidR="00A269A6" w:rsidRPr="001E6E31" w:rsidRDefault="00A269A6" w:rsidP="00A717A5">
      <w:pPr>
        <w:pStyle w:val="a9"/>
        <w:jc w:val="both"/>
        <w:rPr>
          <w:sz w:val="24"/>
          <w:szCs w:val="24"/>
          <w:lang w:val="en-US"/>
        </w:rPr>
      </w:pPr>
    </w:p>
    <w:p w14:paraId="47917FB5" w14:textId="501CFF2E" w:rsidR="00411168" w:rsidRPr="00A717A5" w:rsidRDefault="001E6E31">
      <w:pPr>
        <w:jc w:val="both"/>
        <w:rPr>
          <w:sz w:val="24"/>
          <w:szCs w:val="24"/>
          <w:lang w:val="en-US"/>
        </w:rPr>
      </w:pPr>
      <w:r w:rsidRPr="00A717A5">
        <w:rPr>
          <w:sz w:val="24"/>
          <w:szCs w:val="24"/>
          <w:lang w:val="en-US"/>
        </w:rPr>
        <w:lastRenderedPageBreak/>
        <w:t>To ensure flexibility in workforce training, academic autonomy has been granted to TVET institutions. This allows colleges to collaborate with employers in defining the content of educational programs based on professional standards and considering regional peculiarities. It also allows them to set the duration and trajectory of training. Colleges can independently adapt to new trends and market demands. As a result, 4,100 educational programs at the level of TVET have already been implemented based on existing professional standards.</w:t>
      </w:r>
    </w:p>
    <w:p w14:paraId="6A1011F6" w14:textId="77777777" w:rsidR="001E6E31" w:rsidRPr="00A717A5" w:rsidRDefault="001E6E31">
      <w:pPr>
        <w:jc w:val="both"/>
        <w:rPr>
          <w:sz w:val="24"/>
          <w:szCs w:val="24"/>
          <w:lang w:val="en-US"/>
        </w:rPr>
      </w:pPr>
    </w:p>
    <w:p w14:paraId="216097B3" w14:textId="77777777" w:rsidR="00A717A5" w:rsidRPr="00A717A5" w:rsidRDefault="00A717A5">
      <w:pPr>
        <w:pBdr>
          <w:top w:val="nil"/>
          <w:left w:val="nil"/>
          <w:bottom w:val="nil"/>
          <w:right w:val="nil"/>
          <w:between w:val="nil"/>
        </w:pBdr>
        <w:jc w:val="both"/>
        <w:rPr>
          <w:color w:val="4A86E8"/>
          <w:sz w:val="24"/>
          <w:szCs w:val="24"/>
          <w:lang w:val="en-US"/>
        </w:rPr>
      </w:pPr>
      <w:r w:rsidRPr="00A717A5">
        <w:rPr>
          <w:color w:val="4A86E8"/>
          <w:sz w:val="24"/>
          <w:szCs w:val="24"/>
          <w:lang w:val="en-US"/>
        </w:rPr>
        <w:t>To what extent are TVET programs based on learning outcomes?</w:t>
      </w:r>
    </w:p>
    <w:p w14:paraId="25DCFC89" w14:textId="7C738C67" w:rsidR="00411168" w:rsidRPr="00A717A5" w:rsidRDefault="00A717A5">
      <w:pPr>
        <w:pBdr>
          <w:top w:val="nil"/>
          <w:left w:val="nil"/>
          <w:bottom w:val="nil"/>
          <w:right w:val="nil"/>
          <w:between w:val="nil"/>
        </w:pBdr>
        <w:jc w:val="both"/>
        <w:rPr>
          <w:sz w:val="24"/>
          <w:szCs w:val="24"/>
          <w:lang w:val="en-US"/>
        </w:rPr>
      </w:pPr>
      <w:r w:rsidRPr="00A717A5">
        <w:rPr>
          <w:sz w:val="24"/>
          <w:szCs w:val="24"/>
          <w:lang w:val="en-US"/>
        </w:rPr>
        <w:t>Currently, TVET institutions apply a modular and competency-based approach. The content of TVET is determined by educational programs and is oriented towards learning outcomes. Learning outcomes are reflected in TVET educational programs, based on which curricula are developed, including working curricula and individual study plans for students. The educational workload is measured by the time required for students to achieve the established learning outcomes in the educational program. The assessment of learning outcomes is done through various forms of assessment, including ongoing assessment, intermediate assessments, and final certification.</w:t>
      </w:r>
    </w:p>
    <w:p w14:paraId="77DE5369" w14:textId="77777777" w:rsidR="00A717A5" w:rsidRPr="00A717A5" w:rsidRDefault="00A717A5">
      <w:pPr>
        <w:pBdr>
          <w:top w:val="nil"/>
          <w:left w:val="nil"/>
          <w:bottom w:val="nil"/>
          <w:right w:val="nil"/>
          <w:between w:val="nil"/>
        </w:pBdr>
        <w:jc w:val="both"/>
        <w:rPr>
          <w:sz w:val="24"/>
          <w:szCs w:val="24"/>
          <w:lang w:val="en-US"/>
        </w:rPr>
      </w:pPr>
    </w:p>
    <w:p w14:paraId="75A3FB2F" w14:textId="77777777" w:rsidR="00EF3B86" w:rsidRDefault="00EF3B86">
      <w:pPr>
        <w:jc w:val="both"/>
        <w:rPr>
          <w:i/>
          <w:color w:val="4A86E8"/>
          <w:sz w:val="24"/>
          <w:szCs w:val="24"/>
          <w:lang w:val="en-US"/>
        </w:rPr>
      </w:pPr>
      <w:r w:rsidRPr="00EF3B86">
        <w:rPr>
          <w:i/>
          <w:color w:val="4A86E8"/>
          <w:sz w:val="24"/>
          <w:szCs w:val="24"/>
          <w:lang w:val="en-US"/>
        </w:rPr>
        <w:t>To get an idea of the extent to which learning outcomes (based on knowledge, skills, competencies, or attitudes) are used in the development of TVET programs, kindly ask you to share 1-2 examples of TVET programs in one of the selected sub-sectors/professions mentioned earlier (see question 1).</w:t>
      </w:r>
    </w:p>
    <w:p w14:paraId="1EEDDD82" w14:textId="77777777" w:rsidR="00EF3B86" w:rsidRPr="00917D11" w:rsidRDefault="00EF3B86">
      <w:pPr>
        <w:jc w:val="both"/>
        <w:rPr>
          <w:sz w:val="24"/>
          <w:szCs w:val="24"/>
          <w:lang w:val="en-US"/>
        </w:rPr>
      </w:pPr>
    </w:p>
    <w:p w14:paraId="64A20B8B" w14:textId="77777777" w:rsidR="00EF3B86" w:rsidRPr="00EF3B86" w:rsidRDefault="00EF3B86" w:rsidP="00EF3B86">
      <w:pPr>
        <w:pBdr>
          <w:top w:val="nil"/>
          <w:left w:val="nil"/>
          <w:bottom w:val="nil"/>
          <w:right w:val="nil"/>
          <w:between w:val="nil"/>
        </w:pBdr>
        <w:jc w:val="both"/>
        <w:rPr>
          <w:sz w:val="24"/>
          <w:szCs w:val="24"/>
          <w:lang w:val="en-US"/>
        </w:rPr>
      </w:pPr>
      <w:r w:rsidRPr="00EF3B86">
        <w:rPr>
          <w:sz w:val="24"/>
          <w:szCs w:val="24"/>
          <w:lang w:val="en-US"/>
        </w:rPr>
        <w:t>Educational programs in the attachment:</w:t>
      </w:r>
    </w:p>
    <w:p w14:paraId="5512A7CB" w14:textId="77777777" w:rsidR="00EF3B86" w:rsidRPr="00EF3B86" w:rsidRDefault="00EF3B86" w:rsidP="00EF3B86">
      <w:pPr>
        <w:pBdr>
          <w:top w:val="nil"/>
          <w:left w:val="nil"/>
          <w:bottom w:val="nil"/>
          <w:right w:val="nil"/>
          <w:between w:val="nil"/>
        </w:pBdr>
        <w:ind w:firstLine="720"/>
        <w:jc w:val="both"/>
        <w:rPr>
          <w:sz w:val="24"/>
          <w:szCs w:val="24"/>
          <w:lang w:val="en-US"/>
        </w:rPr>
      </w:pPr>
      <w:r w:rsidRPr="00EF3B86">
        <w:rPr>
          <w:sz w:val="24"/>
          <w:szCs w:val="24"/>
          <w:lang w:val="en-US"/>
        </w:rPr>
        <w:t>1. Cook (12 pages)</w:t>
      </w:r>
    </w:p>
    <w:p w14:paraId="47BBFA2D" w14:textId="77777777" w:rsidR="00EF3B86" w:rsidRPr="00EF3B86" w:rsidRDefault="00EF3B86" w:rsidP="00EF3B86">
      <w:pPr>
        <w:pBdr>
          <w:top w:val="nil"/>
          <w:left w:val="nil"/>
          <w:bottom w:val="nil"/>
          <w:right w:val="nil"/>
          <w:between w:val="nil"/>
        </w:pBdr>
        <w:ind w:firstLine="720"/>
        <w:jc w:val="both"/>
        <w:rPr>
          <w:sz w:val="24"/>
          <w:szCs w:val="24"/>
          <w:lang w:val="en-US"/>
        </w:rPr>
      </w:pPr>
      <w:r w:rsidRPr="00EF3B86">
        <w:rPr>
          <w:sz w:val="24"/>
          <w:szCs w:val="24"/>
          <w:lang w:val="en-US"/>
        </w:rPr>
        <w:t>2. Tour guide (10 pages)</w:t>
      </w:r>
    </w:p>
    <w:p w14:paraId="11796B9D" w14:textId="77777777" w:rsidR="00EF3B86" w:rsidRPr="00EF3B86" w:rsidRDefault="00EF3B86" w:rsidP="00EF3B86">
      <w:pPr>
        <w:pBdr>
          <w:top w:val="nil"/>
          <w:left w:val="nil"/>
          <w:bottom w:val="nil"/>
          <w:right w:val="nil"/>
          <w:between w:val="nil"/>
        </w:pBdr>
        <w:ind w:firstLine="720"/>
        <w:jc w:val="both"/>
        <w:rPr>
          <w:sz w:val="24"/>
          <w:szCs w:val="24"/>
          <w:lang w:val="en-US"/>
        </w:rPr>
      </w:pPr>
      <w:r w:rsidRPr="00EF3B86">
        <w:rPr>
          <w:sz w:val="24"/>
          <w:szCs w:val="24"/>
          <w:lang w:val="en-US"/>
        </w:rPr>
        <w:t>3. Real Estate Management: House Master (5 pages), a fragment of the curriculum (2 pages)</w:t>
      </w:r>
    </w:p>
    <w:p w14:paraId="7A2222A6" w14:textId="77777777" w:rsidR="00EF3B86" w:rsidRPr="00EF3B86" w:rsidRDefault="00EF3B86" w:rsidP="00EF3B86">
      <w:pPr>
        <w:pBdr>
          <w:top w:val="nil"/>
          <w:left w:val="nil"/>
          <w:bottom w:val="nil"/>
          <w:right w:val="nil"/>
          <w:between w:val="nil"/>
        </w:pBdr>
        <w:ind w:firstLine="720"/>
        <w:jc w:val="both"/>
        <w:rPr>
          <w:sz w:val="24"/>
          <w:szCs w:val="24"/>
          <w:lang w:val="en-US"/>
        </w:rPr>
      </w:pPr>
      <w:r w:rsidRPr="00EF3B86">
        <w:rPr>
          <w:sz w:val="24"/>
          <w:szCs w:val="24"/>
          <w:lang w:val="en-US"/>
        </w:rPr>
        <w:t>4. ICT: Network and Systems Administration Technician (14 pages)</w:t>
      </w:r>
    </w:p>
    <w:p w14:paraId="5BA61889" w14:textId="0A98387D" w:rsidR="00411168" w:rsidRPr="00EF3B86" w:rsidRDefault="00EF3B86" w:rsidP="00EF3B86">
      <w:pPr>
        <w:pBdr>
          <w:top w:val="nil"/>
          <w:left w:val="nil"/>
          <w:bottom w:val="nil"/>
          <w:right w:val="nil"/>
          <w:between w:val="nil"/>
        </w:pBdr>
        <w:ind w:firstLine="720"/>
        <w:jc w:val="both"/>
        <w:rPr>
          <w:sz w:val="24"/>
          <w:szCs w:val="24"/>
          <w:lang w:val="en-US"/>
        </w:rPr>
      </w:pPr>
      <w:r w:rsidRPr="00EF3B86">
        <w:rPr>
          <w:sz w:val="24"/>
          <w:szCs w:val="24"/>
          <w:lang w:val="en-US"/>
        </w:rPr>
        <w:t>5.  Chemical Engineering: Chemical Analysis Laboratory Assistant, Laboratory Technician (11 pages)</w:t>
      </w:r>
    </w:p>
    <w:p w14:paraId="0E0823A7" w14:textId="77777777" w:rsidR="00411168" w:rsidRPr="00EF3B86" w:rsidRDefault="00411168">
      <w:pPr>
        <w:pBdr>
          <w:top w:val="nil"/>
          <w:left w:val="nil"/>
          <w:bottom w:val="nil"/>
          <w:right w:val="nil"/>
          <w:between w:val="nil"/>
        </w:pBdr>
        <w:jc w:val="both"/>
        <w:rPr>
          <w:sz w:val="24"/>
          <w:szCs w:val="24"/>
          <w:lang w:val="en-US"/>
        </w:rPr>
      </w:pPr>
    </w:p>
    <w:p w14:paraId="694C7603" w14:textId="6BD7AD23" w:rsidR="00411168" w:rsidRPr="00A85750" w:rsidRDefault="00A85750">
      <w:pPr>
        <w:pBdr>
          <w:top w:val="nil"/>
          <w:left w:val="nil"/>
          <w:bottom w:val="nil"/>
          <w:right w:val="nil"/>
          <w:between w:val="nil"/>
        </w:pBdr>
        <w:rPr>
          <w:sz w:val="24"/>
          <w:szCs w:val="24"/>
          <w:lang w:val="en-US"/>
        </w:rPr>
      </w:pPr>
      <w:r>
        <w:rPr>
          <w:i/>
          <w:sz w:val="24"/>
          <w:szCs w:val="24"/>
          <w:lang w:val="en-US"/>
        </w:rPr>
        <w:t>Link to the consolidated file (being finalized)</w:t>
      </w:r>
      <w:r w:rsidR="008979C2" w:rsidRPr="00A85750">
        <w:rPr>
          <w:i/>
          <w:sz w:val="24"/>
          <w:szCs w:val="24"/>
          <w:lang w:val="en-US"/>
        </w:rPr>
        <w:t xml:space="preserve"> </w:t>
      </w:r>
      <w:hyperlink r:id="rId12">
        <w:r w:rsidR="008979C2" w:rsidRPr="00A85750">
          <w:rPr>
            <w:color w:val="1155CC"/>
            <w:sz w:val="24"/>
            <w:szCs w:val="24"/>
            <w:u w:val="single"/>
            <w:lang w:val="en-US"/>
          </w:rPr>
          <w:t>https://docs.google.com/document/d/1bqOPgVOTNKOJU6Uz44BLfzvi8t5_uRq4e9S4yZ782f4/edit?usp=sharing</w:t>
        </w:r>
      </w:hyperlink>
    </w:p>
    <w:sectPr w:rsidR="00411168" w:rsidRPr="00A85750">
      <w:pgSz w:w="11909" w:h="16834"/>
      <w:pgMar w:top="566" w:right="566"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39B6"/>
    <w:multiLevelType w:val="hybridMultilevel"/>
    <w:tmpl w:val="631CA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885FD9"/>
    <w:multiLevelType w:val="multilevel"/>
    <w:tmpl w:val="B5947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E90CC4"/>
    <w:multiLevelType w:val="hybridMultilevel"/>
    <w:tmpl w:val="D49A9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C414E13"/>
    <w:multiLevelType w:val="multilevel"/>
    <w:tmpl w:val="0DB89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40B06"/>
    <w:multiLevelType w:val="hybridMultilevel"/>
    <w:tmpl w:val="4BF8DDD2"/>
    <w:lvl w:ilvl="0" w:tplc="E476289C">
      <w:numFmt w:val="bullet"/>
      <w:lvlText w:val="-"/>
      <w:lvlJc w:val="left"/>
      <w:pPr>
        <w:ind w:left="720" w:hanging="360"/>
      </w:pPr>
      <w:rPr>
        <w:rFonts w:ascii="Times New Roman" w:eastAsia="Times New Roman" w:hAnsi="Times New Roman" w:cs="Times New Roman" w:hint="default"/>
        <w:w w:val="99"/>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73674A6"/>
    <w:multiLevelType w:val="hybridMultilevel"/>
    <w:tmpl w:val="11C4E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D01298"/>
    <w:multiLevelType w:val="multilevel"/>
    <w:tmpl w:val="EF0A05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DAC0C5B"/>
    <w:multiLevelType w:val="hybridMultilevel"/>
    <w:tmpl w:val="5040FD7E"/>
    <w:lvl w:ilvl="0" w:tplc="0FB859B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1"/>
  </w:num>
  <w:num w:numId="2">
    <w:abstractNumId w:val="6"/>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68"/>
    <w:rsid w:val="00015413"/>
    <w:rsid w:val="00165885"/>
    <w:rsid w:val="00184C64"/>
    <w:rsid w:val="001E6E31"/>
    <w:rsid w:val="001F4CF0"/>
    <w:rsid w:val="00290346"/>
    <w:rsid w:val="002E0D08"/>
    <w:rsid w:val="002E56B2"/>
    <w:rsid w:val="003566C8"/>
    <w:rsid w:val="003B4B44"/>
    <w:rsid w:val="00411168"/>
    <w:rsid w:val="00421490"/>
    <w:rsid w:val="00665A2D"/>
    <w:rsid w:val="00725628"/>
    <w:rsid w:val="00781FBA"/>
    <w:rsid w:val="007C5D62"/>
    <w:rsid w:val="00817651"/>
    <w:rsid w:val="00861A3C"/>
    <w:rsid w:val="008979C2"/>
    <w:rsid w:val="009067EE"/>
    <w:rsid w:val="00917D11"/>
    <w:rsid w:val="00997FD7"/>
    <w:rsid w:val="00A269A6"/>
    <w:rsid w:val="00A717A5"/>
    <w:rsid w:val="00A85750"/>
    <w:rsid w:val="00A902C1"/>
    <w:rsid w:val="00AD2073"/>
    <w:rsid w:val="00B0390A"/>
    <w:rsid w:val="00B3427E"/>
    <w:rsid w:val="00BF5443"/>
    <w:rsid w:val="00C72783"/>
    <w:rsid w:val="00E066B3"/>
    <w:rsid w:val="00E06B66"/>
    <w:rsid w:val="00E54EE1"/>
    <w:rsid w:val="00E700EE"/>
    <w:rsid w:val="00E72871"/>
    <w:rsid w:val="00EF3B86"/>
    <w:rsid w:val="00F25465"/>
    <w:rsid w:val="00FA093C"/>
    <w:rsid w:val="00FA2D6C"/>
    <w:rsid w:val="00FC77B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289D"/>
  <w15:docId w15:val="{3FA0C945-8B30-4A24-82C1-24BD638AB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paragraph" w:styleId="a8">
    <w:name w:val="Normal (Web)"/>
    <w:basedOn w:val="a"/>
    <w:uiPriority w:val="99"/>
    <w:semiHidden/>
    <w:unhideWhenUsed/>
    <w:rsid w:val="008979C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E066B3"/>
    <w:pPr>
      <w:ind w:left="720"/>
      <w:contextualSpacing/>
    </w:pPr>
  </w:style>
  <w:style w:type="character" w:styleId="aa">
    <w:name w:val="Hyperlink"/>
    <w:basedOn w:val="a0"/>
    <w:uiPriority w:val="99"/>
    <w:unhideWhenUsed/>
    <w:rsid w:val="003566C8"/>
    <w:rPr>
      <w:color w:val="0000FF" w:themeColor="hyperlink"/>
      <w:u w:val="single"/>
    </w:rPr>
  </w:style>
  <w:style w:type="character" w:styleId="ab">
    <w:name w:val="Unresolved Mention"/>
    <w:basedOn w:val="a0"/>
    <w:uiPriority w:val="99"/>
    <w:semiHidden/>
    <w:unhideWhenUsed/>
    <w:rsid w:val="0035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0342">
      <w:bodyDiv w:val="1"/>
      <w:marLeft w:val="0"/>
      <w:marRight w:val="0"/>
      <w:marTop w:val="0"/>
      <w:marBottom w:val="0"/>
      <w:divBdr>
        <w:top w:val="none" w:sz="0" w:space="0" w:color="auto"/>
        <w:left w:val="none" w:sz="0" w:space="0" w:color="auto"/>
        <w:bottom w:val="none" w:sz="0" w:space="0" w:color="auto"/>
        <w:right w:val="none" w:sz="0" w:space="0" w:color="auto"/>
      </w:divBdr>
    </w:div>
    <w:div w:id="110518224">
      <w:bodyDiv w:val="1"/>
      <w:marLeft w:val="0"/>
      <w:marRight w:val="0"/>
      <w:marTop w:val="0"/>
      <w:marBottom w:val="0"/>
      <w:divBdr>
        <w:top w:val="none" w:sz="0" w:space="0" w:color="auto"/>
        <w:left w:val="none" w:sz="0" w:space="0" w:color="auto"/>
        <w:bottom w:val="none" w:sz="0" w:space="0" w:color="auto"/>
        <w:right w:val="none" w:sz="0" w:space="0" w:color="auto"/>
      </w:divBdr>
    </w:div>
    <w:div w:id="608392113">
      <w:bodyDiv w:val="1"/>
      <w:marLeft w:val="0"/>
      <w:marRight w:val="0"/>
      <w:marTop w:val="0"/>
      <w:marBottom w:val="0"/>
      <w:divBdr>
        <w:top w:val="none" w:sz="0" w:space="0" w:color="auto"/>
        <w:left w:val="none" w:sz="0" w:space="0" w:color="auto"/>
        <w:bottom w:val="none" w:sz="0" w:space="0" w:color="auto"/>
        <w:right w:val="none" w:sz="0" w:space="0" w:color="auto"/>
      </w:divBdr>
    </w:div>
    <w:div w:id="739644669">
      <w:bodyDiv w:val="1"/>
      <w:marLeft w:val="0"/>
      <w:marRight w:val="0"/>
      <w:marTop w:val="0"/>
      <w:marBottom w:val="0"/>
      <w:divBdr>
        <w:top w:val="none" w:sz="0" w:space="0" w:color="auto"/>
        <w:left w:val="none" w:sz="0" w:space="0" w:color="auto"/>
        <w:bottom w:val="none" w:sz="0" w:space="0" w:color="auto"/>
        <w:right w:val="none" w:sz="0" w:space="0" w:color="auto"/>
      </w:divBdr>
    </w:div>
    <w:div w:id="954603814">
      <w:bodyDiv w:val="1"/>
      <w:marLeft w:val="0"/>
      <w:marRight w:val="0"/>
      <w:marTop w:val="0"/>
      <w:marBottom w:val="0"/>
      <w:divBdr>
        <w:top w:val="none" w:sz="0" w:space="0" w:color="auto"/>
        <w:left w:val="none" w:sz="0" w:space="0" w:color="auto"/>
        <w:bottom w:val="none" w:sz="0" w:space="0" w:color="auto"/>
        <w:right w:val="none" w:sz="0" w:space="0" w:color="auto"/>
      </w:divBdr>
    </w:div>
    <w:div w:id="1251888296">
      <w:bodyDiv w:val="1"/>
      <w:marLeft w:val="0"/>
      <w:marRight w:val="0"/>
      <w:marTop w:val="0"/>
      <w:marBottom w:val="0"/>
      <w:divBdr>
        <w:top w:val="none" w:sz="0" w:space="0" w:color="auto"/>
        <w:left w:val="none" w:sz="0" w:space="0" w:color="auto"/>
        <w:bottom w:val="none" w:sz="0" w:space="0" w:color="auto"/>
        <w:right w:val="none" w:sz="0" w:space="0" w:color="auto"/>
      </w:divBdr>
    </w:div>
    <w:div w:id="2032875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300032546"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document/d/1bqOPgVOTNKOJU6Uz44BLfzvi8t5_uRq4e9S4yZ782f4/edit?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tameken.kz/ru/services/16-professionalnyye-standarty-i-tsentry-sertifikatsii-nsk" TargetMode="External"/><Relationship Id="rId5" Type="http://schemas.openxmlformats.org/officeDocument/2006/relationships/styles" Target="styles.xml"/><Relationship Id="rId10" Type="http://schemas.openxmlformats.org/officeDocument/2006/relationships/hyperlink" Target="https://atameken.kz/ru/services/123-analiz-potrebnosti-v-kadrah" TargetMode="External"/><Relationship Id="rId4" Type="http://schemas.openxmlformats.org/officeDocument/2006/relationships/numbering" Target="numbering.xml"/><Relationship Id="rId9" Type="http://schemas.openxmlformats.org/officeDocument/2006/relationships/hyperlink" Target="https://atameken.kz/ru/services/16-professionalnyye-standarty-i-tsentry-sertifikatsii-n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D2F5C2D7F38543A7DECC0B91FBF8EC" ma:contentTypeVersion="17" ma:contentTypeDescription="Create a new document." ma:contentTypeScope="" ma:versionID="b10d185340b33a60dca3853e17de5115">
  <xsd:schema xmlns:xsd="http://www.w3.org/2001/XMLSchema" xmlns:xs="http://www.w3.org/2001/XMLSchema" xmlns:p="http://schemas.microsoft.com/office/2006/metadata/properties" xmlns:ns2="f3ae32bb-a161-4da2-a912-3fd4ef5c7b4c" xmlns:ns3="5bf4adf3-0360-4285-b414-8a1933b4cf43" targetNamespace="http://schemas.microsoft.com/office/2006/metadata/properties" ma:root="true" ma:fieldsID="2a30ecbed70fcc2dc8704189e63413a2" ns2:_="" ns3:_="">
    <xsd:import namespace="f3ae32bb-a161-4da2-a912-3fd4ef5c7b4c"/>
    <xsd:import namespace="5bf4adf3-0360-4285-b414-8a1933b4cf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32bb-a161-4da2-a912-3fd4ef5c7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0ffe1f-c839-4a66-9ae8-9a2945e491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f4adf3-0360-4285-b414-8a1933b4cf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9058e7-3c1f-447e-868b-29c765caa27c}" ma:internalName="TaxCatchAll" ma:showField="CatchAllData" ma:web="5bf4adf3-0360-4285-b414-8a1933b4cf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f4adf3-0360-4285-b414-8a1933b4cf43" xsi:nil="true"/>
    <lcf76f155ced4ddcb4097134ff3c332f xmlns="f3ae32bb-a161-4da2-a912-3fd4ef5c7b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A935D5-62C7-43ED-8D1F-F7CF48519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32bb-a161-4da2-a912-3fd4ef5c7b4c"/>
    <ds:schemaRef ds:uri="5bf4adf3-0360-4285-b414-8a1933b4c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DDB7F8-DE45-4AC5-9AC3-A5FA2BEBBE8A}">
  <ds:schemaRefs>
    <ds:schemaRef ds:uri="http://schemas.microsoft.com/sharepoint/v3/contenttype/forms"/>
  </ds:schemaRefs>
</ds:datastoreItem>
</file>

<file path=customXml/itemProps3.xml><?xml version="1.0" encoding="utf-8"?>
<ds:datastoreItem xmlns:ds="http://schemas.openxmlformats.org/officeDocument/2006/customXml" ds:itemID="{A47207C0-271C-4EEB-B143-20558F0E32E5}">
  <ds:schemaRefs>
    <ds:schemaRef ds:uri="http://schemas.microsoft.com/office/2006/metadata/properties"/>
    <ds:schemaRef ds:uri="http://schemas.microsoft.com/office/infopath/2007/PartnerControls"/>
    <ds:schemaRef ds:uri="5bf4adf3-0360-4285-b414-8a1933b4cf43"/>
    <ds:schemaRef ds:uri="f3ae32bb-a161-4da2-a912-3fd4ef5c7b4c"/>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8</Pages>
  <Words>3097</Words>
  <Characters>17653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Nadezda Solodjankina (ETF)</dc:creator>
  <cp:lastModifiedBy>Microsoft Office User</cp:lastModifiedBy>
  <cp:revision>28</cp:revision>
  <dcterms:created xsi:type="dcterms:W3CDTF">2023-10-11T16:44:00Z</dcterms:created>
  <dcterms:modified xsi:type="dcterms:W3CDTF">2023-10-29T08:02:00Z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0x010100C9D2F5C2D7F38543A7DECC0B91FBF8EC</vt:lpwstr>
  </property>
</Properties>
</file>