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444" w14:textId="77777777" w:rsidR="005C0892" w:rsidRPr="00416CB9" w:rsidRDefault="005C0892" w:rsidP="00416CB9">
      <w:pPr>
        <w:pStyle w:val="TemplateType"/>
      </w:pPr>
      <w:r w:rsidRPr="00416CB9">
        <w:t>AGENDA</w:t>
      </w:r>
    </w:p>
    <w:p w14:paraId="191369C1" w14:textId="77777777" w:rsidR="005C0892" w:rsidRDefault="00416CB9" w:rsidP="00416CB9">
      <w:pPr>
        <w:pStyle w:val="AgendaFieldTitle"/>
      </w:pPr>
      <w:r>
        <w:t>TITLE:</w:t>
      </w:r>
    </w:p>
    <w:sdt>
      <w:sdtPr>
        <w:tag w:val="Title"/>
        <w:id w:val="642935636"/>
        <w:placeholder>
          <w:docPart w:val="F46D48219BB7485897266318B76DF63D"/>
        </w:placeholder>
        <w:text/>
      </w:sdtPr>
      <w:sdtContent>
        <w:p w14:paraId="18CCDBAB" w14:textId="4B424EC6" w:rsidR="00416CB9" w:rsidRDefault="00502905" w:rsidP="002A5ED6">
          <w:pPr>
            <w:pStyle w:val="AgendaTitle"/>
            <w:spacing w:after="360"/>
          </w:pPr>
          <w:r>
            <w:t>Self-assessment tools to enhance digital competence and digital capacity in education and training: SELFIE and SELFIE for teachers</w:t>
          </w:r>
          <w:r w:rsidR="002A5ED6">
            <w:t xml:space="preserve"> </w:t>
          </w:r>
          <w:r w:rsidR="00CA002F">
            <w:t>(familiarisation webinar)</w:t>
          </w:r>
        </w:p>
      </w:sdtContent>
    </w:sdt>
    <w:p w14:paraId="0613FEB3" w14:textId="276412BD" w:rsidR="00B449EA" w:rsidRPr="00C37ED8" w:rsidRDefault="007B5B88" w:rsidP="00B449EA">
      <w:pPr>
        <w:pStyle w:val="AgendaFieldTitle"/>
        <w:rPr>
          <w:b w:val="0"/>
          <w:bCs/>
        </w:rPr>
      </w:pPr>
      <w:r>
        <w:rPr>
          <w:caps w:val="0"/>
          <w:lang w:val="lv-LV"/>
        </w:rPr>
        <w:t>SUBJECT</w:t>
      </w:r>
      <w:r w:rsidR="00B449EA">
        <w:t>:</w:t>
      </w:r>
      <w:r w:rsidR="00C37ED8" w:rsidRPr="00C37ED8">
        <w:t xml:space="preserve"> </w:t>
      </w:r>
      <w:r w:rsidR="004745B3">
        <w:rPr>
          <w:b w:val="0"/>
          <w:bCs/>
          <w:caps w:val="0"/>
        </w:rPr>
        <w:t>DARYA</w:t>
      </w:r>
      <w:r w:rsidR="004745B3" w:rsidRPr="00C37ED8">
        <w:rPr>
          <w:b w:val="0"/>
          <w:bCs/>
          <w:caps w:val="0"/>
        </w:rPr>
        <w:t xml:space="preserve"> – inclusive teaching and learning (</w:t>
      </w:r>
      <w:r w:rsidR="004745B3">
        <w:rPr>
          <w:b w:val="0"/>
          <w:bCs/>
          <w:caps w:val="0"/>
        </w:rPr>
        <w:t>module</w:t>
      </w:r>
      <w:r w:rsidR="00D31D70">
        <w:rPr>
          <w:b w:val="0"/>
          <w:bCs/>
        </w:rPr>
        <w:t xml:space="preserve"> 3</w:t>
      </w:r>
      <w:r w:rsidR="00C37ED8" w:rsidRPr="00C37ED8">
        <w:rPr>
          <w:b w:val="0"/>
          <w:bCs/>
        </w:rPr>
        <w:t>)</w:t>
      </w:r>
    </w:p>
    <w:p w14:paraId="063D6A0B" w14:textId="0EB65981" w:rsidR="005F10CD" w:rsidRDefault="004745B3" w:rsidP="00B449EA">
      <w:pPr>
        <w:pStyle w:val="AgendaFieldTitle"/>
        <w:rPr>
          <w:b w:val="0"/>
          <w:bCs/>
          <w:caps w:val="0"/>
        </w:rPr>
      </w:pPr>
      <w:r>
        <w:rPr>
          <w:caps w:val="0"/>
        </w:rPr>
        <w:t>D</w:t>
      </w:r>
      <w:r w:rsidR="007B5B88">
        <w:rPr>
          <w:caps w:val="0"/>
        </w:rPr>
        <w:t>ATE</w:t>
      </w:r>
      <w:r w:rsidR="00AF3350">
        <w:t>:</w:t>
      </w:r>
      <w:r w:rsidR="007B1F2A" w:rsidRPr="007B1F2A">
        <w:t xml:space="preserve"> </w:t>
      </w:r>
      <w:r w:rsidR="00E219A9">
        <w:rPr>
          <w:b w:val="0"/>
          <w:bCs/>
          <w:caps w:val="0"/>
        </w:rPr>
        <w:t>W</w:t>
      </w:r>
      <w:r w:rsidRPr="007B1F2A">
        <w:rPr>
          <w:b w:val="0"/>
          <w:bCs/>
          <w:caps w:val="0"/>
        </w:rPr>
        <w:t xml:space="preserve">ednesday, </w:t>
      </w:r>
      <w:r w:rsidR="00502905">
        <w:rPr>
          <w:b w:val="0"/>
          <w:bCs/>
          <w:caps w:val="0"/>
        </w:rPr>
        <w:t>12 April</w:t>
      </w:r>
      <w:r w:rsidRPr="007B1F2A">
        <w:rPr>
          <w:b w:val="0"/>
          <w:bCs/>
          <w:caps w:val="0"/>
        </w:rPr>
        <w:t xml:space="preserve"> 2023, 1</w:t>
      </w:r>
      <w:r w:rsidR="002A5ED6">
        <w:rPr>
          <w:b w:val="0"/>
          <w:bCs/>
          <w:caps w:val="0"/>
        </w:rPr>
        <w:t>1</w:t>
      </w:r>
      <w:r w:rsidRPr="007B1F2A">
        <w:rPr>
          <w:b w:val="0"/>
          <w:bCs/>
          <w:caps w:val="0"/>
        </w:rPr>
        <w:t>:30</w:t>
      </w:r>
      <w:r w:rsidR="00DD7418">
        <w:rPr>
          <w:b w:val="0"/>
          <w:bCs/>
          <w:caps w:val="0"/>
        </w:rPr>
        <w:t xml:space="preserve"> </w:t>
      </w:r>
      <w:r w:rsidRPr="007B1F2A">
        <w:rPr>
          <w:b w:val="0"/>
          <w:bCs/>
          <w:caps w:val="0"/>
        </w:rPr>
        <w:t>- 1</w:t>
      </w:r>
      <w:r w:rsidR="002A5ED6">
        <w:rPr>
          <w:b w:val="0"/>
          <w:bCs/>
          <w:caps w:val="0"/>
        </w:rPr>
        <w:t>3</w:t>
      </w:r>
      <w:r w:rsidRPr="007B1F2A">
        <w:rPr>
          <w:b w:val="0"/>
          <w:bCs/>
          <w:caps w:val="0"/>
        </w:rPr>
        <w:t>:</w:t>
      </w:r>
      <w:r w:rsidR="007C6149">
        <w:rPr>
          <w:b w:val="0"/>
          <w:bCs/>
        </w:rPr>
        <w:t>3</w:t>
      </w:r>
      <w:r w:rsidR="002A5ED6">
        <w:rPr>
          <w:b w:val="0"/>
          <w:bCs/>
        </w:rPr>
        <w:t>0</w:t>
      </w:r>
      <w:r w:rsidR="007B1F2A" w:rsidRPr="007B1F2A">
        <w:rPr>
          <w:b w:val="0"/>
          <w:bCs/>
        </w:rPr>
        <w:t xml:space="preserve"> </w:t>
      </w:r>
      <w:r w:rsidR="00E219A9">
        <w:rPr>
          <w:b w:val="0"/>
          <w:bCs/>
          <w:caps w:val="0"/>
        </w:rPr>
        <w:t>CET</w:t>
      </w:r>
      <w:r w:rsidRPr="007B1F2A">
        <w:rPr>
          <w:b w:val="0"/>
          <w:bCs/>
          <w:caps w:val="0"/>
        </w:rPr>
        <w:t xml:space="preserve"> (14:30 – 16</w:t>
      </w:r>
      <w:r w:rsidR="002A5ED6">
        <w:rPr>
          <w:b w:val="0"/>
          <w:bCs/>
        </w:rPr>
        <w:t>:</w:t>
      </w:r>
      <w:r w:rsidR="007C6149">
        <w:rPr>
          <w:b w:val="0"/>
          <w:bCs/>
        </w:rPr>
        <w:t>3</w:t>
      </w:r>
      <w:r w:rsidR="002A5ED6">
        <w:rPr>
          <w:b w:val="0"/>
          <w:bCs/>
        </w:rPr>
        <w:t>0</w:t>
      </w:r>
      <w:r w:rsidRPr="007B1F2A">
        <w:rPr>
          <w:b w:val="0"/>
          <w:bCs/>
          <w:caps w:val="0"/>
        </w:rPr>
        <w:t xml:space="preserve"> </w:t>
      </w:r>
      <w:r w:rsidR="00E219A9">
        <w:rPr>
          <w:b w:val="0"/>
          <w:bCs/>
          <w:caps w:val="0"/>
        </w:rPr>
        <w:t>A</w:t>
      </w:r>
      <w:r w:rsidRPr="007B1F2A">
        <w:rPr>
          <w:b w:val="0"/>
          <w:bCs/>
          <w:caps w:val="0"/>
        </w:rPr>
        <w:t>shgabat/</w:t>
      </w:r>
      <w:r w:rsidR="00E219A9">
        <w:rPr>
          <w:b w:val="0"/>
          <w:bCs/>
          <w:caps w:val="0"/>
        </w:rPr>
        <w:t>D</w:t>
      </w:r>
      <w:r w:rsidRPr="007B1F2A">
        <w:rPr>
          <w:b w:val="0"/>
          <w:bCs/>
          <w:caps w:val="0"/>
        </w:rPr>
        <w:t>ushanbe/</w:t>
      </w:r>
      <w:r w:rsidR="00E219A9">
        <w:rPr>
          <w:b w:val="0"/>
          <w:bCs/>
          <w:caps w:val="0"/>
        </w:rPr>
        <w:t>T</w:t>
      </w:r>
      <w:r w:rsidRPr="007B1F2A">
        <w:rPr>
          <w:b w:val="0"/>
          <w:bCs/>
          <w:caps w:val="0"/>
        </w:rPr>
        <w:t>ashkent, 15:30 – 17:</w:t>
      </w:r>
      <w:r w:rsidR="007C6149">
        <w:rPr>
          <w:b w:val="0"/>
          <w:bCs/>
        </w:rPr>
        <w:t>3</w:t>
      </w:r>
      <w:r w:rsidR="002A5ED6">
        <w:rPr>
          <w:b w:val="0"/>
          <w:bCs/>
        </w:rPr>
        <w:t>0</w:t>
      </w:r>
      <w:r w:rsidRPr="007B1F2A">
        <w:rPr>
          <w:b w:val="0"/>
          <w:bCs/>
          <w:caps w:val="0"/>
        </w:rPr>
        <w:t xml:space="preserve"> </w:t>
      </w:r>
      <w:r w:rsidR="00E219A9">
        <w:rPr>
          <w:b w:val="0"/>
          <w:bCs/>
          <w:caps w:val="0"/>
        </w:rPr>
        <w:t>A</w:t>
      </w:r>
      <w:r w:rsidRPr="007B1F2A">
        <w:rPr>
          <w:b w:val="0"/>
          <w:bCs/>
          <w:caps w:val="0"/>
        </w:rPr>
        <w:t>stana/</w:t>
      </w:r>
      <w:r w:rsidR="00E219A9">
        <w:rPr>
          <w:b w:val="0"/>
          <w:bCs/>
          <w:caps w:val="0"/>
        </w:rPr>
        <w:t>B</w:t>
      </w:r>
      <w:r w:rsidRPr="007B1F2A">
        <w:rPr>
          <w:b w:val="0"/>
          <w:bCs/>
          <w:caps w:val="0"/>
        </w:rPr>
        <w:t xml:space="preserve">ishkek), </w:t>
      </w:r>
    </w:p>
    <w:p w14:paraId="6F0CBBF8" w14:textId="2B44651E" w:rsidR="00444FB9" w:rsidRPr="005F10CD" w:rsidRDefault="005F10CD" w:rsidP="005F10CD">
      <w:pPr>
        <w:pStyle w:val="AgendaFieldTitle"/>
        <w:rPr>
          <w:b w:val="0"/>
          <w:bCs/>
          <w:caps w:val="0"/>
        </w:rPr>
      </w:pPr>
      <w:r>
        <w:rPr>
          <w:b w:val="0"/>
          <w:bCs/>
          <w:caps w:val="0"/>
        </w:rPr>
        <w:t>Z</w:t>
      </w:r>
      <w:r w:rsidR="004745B3" w:rsidRPr="007B1F2A">
        <w:rPr>
          <w:b w:val="0"/>
          <w:bCs/>
          <w:caps w:val="0"/>
        </w:rPr>
        <w:t>oom</w:t>
      </w:r>
      <w:r w:rsidR="00B02599">
        <w:rPr>
          <w:b w:val="0"/>
          <w:bCs/>
          <w:caps w:val="0"/>
        </w:rPr>
        <w:t>:</w:t>
      </w:r>
    </w:p>
    <w:p w14:paraId="2D010185" w14:textId="677A4DC5" w:rsidR="000B530D" w:rsidRPr="00870AF1" w:rsidRDefault="0019406D" w:rsidP="00870AF1">
      <w:pPr>
        <w:pStyle w:val="AgendaFieldTitle"/>
        <w:rPr>
          <w:b w:val="0"/>
          <w:bCs/>
        </w:rPr>
      </w:pPr>
      <w:r>
        <w:rPr>
          <w:b w:val="0"/>
          <w:bCs/>
          <w:caps w:val="0"/>
        </w:rPr>
        <w:t>T</w:t>
      </w:r>
      <w:r w:rsidR="004745B3" w:rsidRPr="007B1F2A">
        <w:rPr>
          <w:b w:val="0"/>
          <w:bCs/>
          <w:caps w:val="0"/>
        </w:rPr>
        <w:t xml:space="preserve">he working languages of the webinar are </w:t>
      </w:r>
      <w:r>
        <w:rPr>
          <w:b w:val="0"/>
          <w:bCs/>
          <w:caps w:val="0"/>
        </w:rPr>
        <w:t>E</w:t>
      </w:r>
      <w:r w:rsidR="004745B3" w:rsidRPr="007B1F2A">
        <w:rPr>
          <w:b w:val="0"/>
          <w:bCs/>
          <w:caps w:val="0"/>
        </w:rPr>
        <w:t xml:space="preserve">nglish and </w:t>
      </w:r>
      <w:r>
        <w:rPr>
          <w:b w:val="0"/>
          <w:bCs/>
          <w:caps w:val="0"/>
        </w:rPr>
        <w:t>R</w:t>
      </w:r>
      <w:r w:rsidR="004745B3" w:rsidRPr="007B1F2A">
        <w:rPr>
          <w:b w:val="0"/>
          <w:bCs/>
          <w:caps w:val="0"/>
        </w:rPr>
        <w:t>ussian</w:t>
      </w:r>
    </w:p>
    <w:p w14:paraId="60088900" w14:textId="77777777" w:rsidR="00B449EA" w:rsidRPr="00B449EA" w:rsidRDefault="00B449EA" w:rsidP="00B449EA">
      <w:pPr>
        <w:pStyle w:val="AgendaSeparator"/>
      </w:pPr>
    </w:p>
    <w:p w14:paraId="427CACA0" w14:textId="77777777" w:rsidR="00B449EA" w:rsidRDefault="00B449EA" w:rsidP="00B449EA">
      <w:pPr>
        <w:pStyle w:val="AgendaFieldTitle"/>
      </w:pPr>
      <w:r>
        <w:t>SUMMARY:</w:t>
      </w:r>
    </w:p>
    <w:p w14:paraId="77659FB0" w14:textId="77777777" w:rsidR="0015374A" w:rsidRDefault="00A82430" w:rsidP="00A82430">
      <w:pPr>
        <w:pStyle w:val="BodyText"/>
        <w:jc w:val="both"/>
      </w:pPr>
      <w:r>
        <w:t>Over recent years, all Central Asian republics have adopted ambitious digitalisation strategies. Digital changes are expected to have a profound impact on public life, the economy but also education and training systems. Within the DARYA consultation process digital education reform was identified by all participating countries as a priority for Module 3.</w:t>
      </w:r>
    </w:p>
    <w:p w14:paraId="1A7746A3" w14:textId="67912D56" w:rsidR="0017134A" w:rsidRDefault="00A82430" w:rsidP="00492AD6">
      <w:pPr>
        <w:pStyle w:val="BodyText"/>
        <w:jc w:val="both"/>
      </w:pPr>
      <w:r>
        <w:t xml:space="preserve">This </w:t>
      </w:r>
      <w:r w:rsidR="00502905">
        <w:t>fourth</w:t>
      </w:r>
      <w:r>
        <w:t xml:space="preserve"> familiarisation webinar of DARYA module 3, is dedicated to</w:t>
      </w:r>
      <w:r w:rsidR="00502905">
        <w:t xml:space="preserve"> two self-assessment tools that can be used enhance digital competence and digital capacity in education</w:t>
      </w:r>
      <w:r w:rsidR="00492AD6">
        <w:t xml:space="preserve">: </w:t>
      </w:r>
      <w:r w:rsidR="00502905">
        <w:t xml:space="preserve"> SELFIE</w:t>
      </w:r>
      <w:r w:rsidR="00DC21F7">
        <w:t xml:space="preserve"> (</w:t>
      </w:r>
      <w:r w:rsidR="00DC21F7" w:rsidRPr="00DC21F7">
        <w:t>Self-reflection on Effective Learning by Fostering the use of Innovative Educational technologies</w:t>
      </w:r>
      <w:r w:rsidR="00DC21F7">
        <w:t xml:space="preserve">) </w:t>
      </w:r>
      <w:r w:rsidR="00502905">
        <w:t>for schools and SELFIE for teachers</w:t>
      </w:r>
      <w:r w:rsidR="00492AD6">
        <w:t>. The tools have been developed in line with the EU competence frameworks for citizen, educators, which were explored in webinar 2 and 3 as well as the framework for digitally competent educational organisations.</w:t>
      </w:r>
    </w:p>
    <w:p w14:paraId="47463AA2" w14:textId="77777777" w:rsidR="0017134A" w:rsidRDefault="0017134A" w:rsidP="0017134A">
      <w:pPr>
        <w:pStyle w:val="BodyText"/>
        <w:jc w:val="both"/>
      </w:pPr>
    </w:p>
    <w:tbl>
      <w:tblPr>
        <w:tblStyle w:val="ETF2021"/>
        <w:tblW w:w="9214" w:type="dxa"/>
        <w:tblLook w:val="04A0" w:firstRow="1" w:lastRow="0" w:firstColumn="1" w:lastColumn="0" w:noHBand="0" w:noVBand="1"/>
      </w:tblPr>
      <w:tblGrid>
        <w:gridCol w:w="1620"/>
        <w:gridCol w:w="7594"/>
      </w:tblGrid>
      <w:tr w:rsidR="007666C5" w14:paraId="150DE168" w14:textId="77777777" w:rsidTr="00B2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20" w:type="dxa"/>
          </w:tcPr>
          <w:p w14:paraId="5081EC2E" w14:textId="20A1FB69" w:rsidR="007666C5" w:rsidRPr="006441DE" w:rsidRDefault="00DF4B46" w:rsidP="00B27A84">
            <w:pPr>
              <w:pStyle w:val="TableHeading"/>
            </w:pPr>
            <w:r>
              <w:br w:type="page"/>
            </w:r>
            <w:bookmarkStart w:id="0" w:name="AgendaTable"/>
            <w:bookmarkEnd w:id="0"/>
            <w:r w:rsidR="007666C5">
              <w:t>Time (CET)</w:t>
            </w:r>
          </w:p>
        </w:tc>
        <w:tc>
          <w:tcPr>
            <w:tcW w:w="7594" w:type="dxa"/>
          </w:tcPr>
          <w:p w14:paraId="234E7C93" w14:textId="77777777" w:rsidR="007666C5" w:rsidRPr="005F602F" w:rsidRDefault="007666C5" w:rsidP="00B27A84">
            <w:pPr>
              <w:pStyle w:val="TableHeading"/>
              <w:rPr>
                <w:lang w:val="lv-LV"/>
              </w:rPr>
            </w:pPr>
            <w:r>
              <w:rPr>
                <w:lang w:val="lv-LV"/>
              </w:rPr>
              <w:t>Sessions</w:t>
            </w:r>
          </w:p>
        </w:tc>
      </w:tr>
      <w:tr w:rsidR="007666C5" w:rsidRPr="007203A5" w14:paraId="3D58FAE6" w14:textId="77777777" w:rsidTr="00B27A84">
        <w:trPr>
          <w:trHeight w:val="520"/>
        </w:trPr>
        <w:tc>
          <w:tcPr>
            <w:tcW w:w="1620" w:type="dxa"/>
          </w:tcPr>
          <w:p w14:paraId="508D09A1" w14:textId="710F3D9C" w:rsidR="007666C5" w:rsidRPr="00CB7791" w:rsidRDefault="007666C5" w:rsidP="00B27A84">
            <w:pPr>
              <w:pStyle w:val="TableFirstColumn"/>
              <w:rPr>
                <w:i/>
                <w:iCs/>
              </w:rPr>
            </w:pPr>
            <w:r>
              <w:t>1</w:t>
            </w:r>
            <w:r w:rsidR="00380729">
              <w:t>1</w:t>
            </w:r>
            <w:r>
              <w:t>:30</w:t>
            </w:r>
            <w:r w:rsidRPr="00675B81">
              <w:t xml:space="preserve"> </w:t>
            </w:r>
            <w:r>
              <w:t>–</w:t>
            </w:r>
            <w:r w:rsidRPr="00675B81">
              <w:t xml:space="preserve"> </w:t>
            </w:r>
            <w:r>
              <w:t>1</w:t>
            </w:r>
            <w:r w:rsidR="00380729">
              <w:t>1</w:t>
            </w:r>
            <w:r>
              <w:t>:4</w:t>
            </w:r>
            <w:r w:rsidR="00DC21F7">
              <w:t>5</w:t>
            </w:r>
          </w:p>
        </w:tc>
        <w:tc>
          <w:tcPr>
            <w:tcW w:w="7594" w:type="dxa"/>
          </w:tcPr>
          <w:p w14:paraId="4DB73DD4" w14:textId="77777777" w:rsidR="007666C5" w:rsidRPr="007203A5" w:rsidRDefault="007666C5" w:rsidP="00B27A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Welcome</w:t>
            </w:r>
            <w:r w:rsidRPr="007203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</w:t>
            </w:r>
            <w:r w:rsidRPr="007203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introduction </w:t>
            </w:r>
          </w:p>
          <w:p w14:paraId="09CBCDC7" w14:textId="77777777" w:rsidR="007666C5" w:rsidRDefault="007666C5" w:rsidP="00B27A84">
            <w:pPr>
              <w:pStyle w:val="TableText"/>
              <w:rPr>
                <w:i/>
                <w:iCs/>
              </w:rPr>
            </w:pPr>
          </w:p>
          <w:p w14:paraId="6480D42F" w14:textId="686231A5" w:rsidR="007666C5" w:rsidRPr="007203A5" w:rsidRDefault="007666C5" w:rsidP="00380729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Christine Hemschemeier, Senior Human Capital Development Expert, ETF</w:t>
            </w:r>
          </w:p>
        </w:tc>
      </w:tr>
      <w:tr w:rsidR="007666C5" w:rsidRPr="00D339F7" w14:paraId="0CA22730" w14:textId="77777777" w:rsidTr="00B27A84">
        <w:tc>
          <w:tcPr>
            <w:tcW w:w="1620" w:type="dxa"/>
          </w:tcPr>
          <w:p w14:paraId="199E0BA5" w14:textId="2D5A5483" w:rsidR="007666C5" w:rsidRPr="00675B81" w:rsidRDefault="007666C5" w:rsidP="00B27A84">
            <w:pPr>
              <w:pStyle w:val="TableFirstColumn"/>
            </w:pPr>
            <w:r>
              <w:t>1</w:t>
            </w:r>
            <w:r w:rsidR="00380729">
              <w:t>1</w:t>
            </w:r>
            <w:r>
              <w:t>:40</w:t>
            </w:r>
            <w:r w:rsidRPr="00675B81">
              <w:t xml:space="preserve"> </w:t>
            </w:r>
            <w:r>
              <w:t>–</w:t>
            </w:r>
            <w:r w:rsidRPr="00675B81">
              <w:t xml:space="preserve"> </w:t>
            </w:r>
            <w:r>
              <w:t>1</w:t>
            </w:r>
            <w:r w:rsidR="00380729">
              <w:t>2:</w:t>
            </w:r>
            <w:r w:rsidR="00DC21F7">
              <w:t>25</w:t>
            </w:r>
          </w:p>
        </w:tc>
        <w:tc>
          <w:tcPr>
            <w:tcW w:w="7594" w:type="dxa"/>
          </w:tcPr>
          <w:p w14:paraId="0749C8D7" w14:textId="2C651B32" w:rsidR="007666C5" w:rsidRDefault="00380729" w:rsidP="00DC21F7">
            <w:pPr>
              <w:pStyle w:val="TableText"/>
              <w:rPr>
                <w:rFonts w:ascii="Arial" w:hAnsi="Arial" w:cs="Arial"/>
                <w:b/>
                <w:bCs/>
                <w:szCs w:val="17"/>
                <w:shd w:val="clear" w:color="auto" w:fill="FAF9F8"/>
              </w:rPr>
            </w:pPr>
            <w:r>
              <w:rPr>
                <w:rFonts w:ascii="Arial" w:hAnsi="Arial" w:cs="Arial"/>
                <w:b/>
                <w:bCs/>
                <w:szCs w:val="17"/>
                <w:shd w:val="clear" w:color="auto" w:fill="FAF9F8"/>
              </w:rPr>
              <w:t xml:space="preserve">An Introduction to </w:t>
            </w:r>
            <w:r w:rsidR="00BA1BD4">
              <w:rPr>
                <w:rFonts w:ascii="Arial" w:hAnsi="Arial" w:cs="Arial"/>
                <w:b/>
                <w:bCs/>
                <w:szCs w:val="17"/>
                <w:shd w:val="clear" w:color="auto" w:fill="FAF9F8"/>
              </w:rPr>
              <w:t>self-reflection tools (</w:t>
            </w:r>
            <w:r w:rsidR="00DC21F7">
              <w:rPr>
                <w:rFonts w:ascii="Arial" w:hAnsi="Arial" w:cs="Arial"/>
                <w:b/>
                <w:bCs/>
                <w:szCs w:val="17"/>
                <w:shd w:val="clear" w:color="auto" w:fill="FAF9F8"/>
              </w:rPr>
              <w:t>SELFIE</w:t>
            </w:r>
            <w:r w:rsidR="00BA1BD4">
              <w:rPr>
                <w:rFonts w:ascii="Arial" w:hAnsi="Arial" w:cs="Arial"/>
                <w:b/>
                <w:bCs/>
                <w:szCs w:val="17"/>
                <w:shd w:val="clear" w:color="auto" w:fill="FAF9F8"/>
              </w:rPr>
              <w:t xml:space="preserve">) </w:t>
            </w:r>
          </w:p>
          <w:p w14:paraId="4EE31734" w14:textId="77777777" w:rsidR="00BA1BD4" w:rsidRDefault="00DC21F7" w:rsidP="00DC21F7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</w:rPr>
            </w:pPr>
            <w:r w:rsidRPr="00DC21F7">
              <w:rPr>
                <w:rFonts w:ascii="Arial" w:hAnsi="Arial" w:cs="Arial"/>
                <w:szCs w:val="17"/>
                <w:shd w:val="clear" w:color="auto" w:fill="FAF9F8"/>
              </w:rPr>
              <w:t>Including</w:t>
            </w:r>
          </w:p>
          <w:p w14:paraId="79D38473" w14:textId="031FE772" w:rsidR="00BA1BD4" w:rsidRDefault="00BA1BD4" w:rsidP="00DC21F7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</w:rPr>
            </w:pPr>
            <w:r>
              <w:rPr>
                <w:rFonts w:ascii="Arial" w:hAnsi="Arial" w:cs="Arial"/>
                <w:szCs w:val="17"/>
                <w:shd w:val="clear" w:color="auto" w:fill="FAF9F8"/>
              </w:rPr>
              <w:t>Joint reflection on practices to define digital development needs of individual educators</w:t>
            </w:r>
          </w:p>
          <w:p w14:paraId="122193CD" w14:textId="33BC5E02" w:rsidR="00380729" w:rsidRPr="00D339F7" w:rsidRDefault="00BA1BD4" w:rsidP="0001117A">
            <w:pPr>
              <w:pStyle w:val="TableText"/>
              <w:rPr>
                <w:rFonts w:ascii="Arial" w:hAnsi="Arial" w:cs="Arial"/>
                <w:szCs w:val="17"/>
                <w:shd w:val="clear" w:color="auto" w:fill="FAF9F8"/>
              </w:rPr>
            </w:pPr>
            <w:r>
              <w:rPr>
                <w:rFonts w:ascii="Arial" w:hAnsi="Arial" w:cs="Arial"/>
                <w:szCs w:val="17"/>
                <w:shd w:val="clear" w:color="auto" w:fill="FAF9F8"/>
              </w:rPr>
              <w:t>J</w:t>
            </w:r>
            <w:r w:rsidR="00DC21F7" w:rsidRPr="00DC21F7">
              <w:rPr>
                <w:rFonts w:ascii="Arial" w:hAnsi="Arial" w:cs="Arial"/>
                <w:szCs w:val="17"/>
                <w:shd w:val="clear" w:color="auto" w:fill="FAF9F8"/>
              </w:rPr>
              <w:t>oin reflection on characteristics of a digitally competent educational organisation</w:t>
            </w:r>
          </w:p>
          <w:p w14:paraId="680FCC6D" w14:textId="77777777" w:rsidR="00870AF1" w:rsidRDefault="00870AF1" w:rsidP="00DC21F7">
            <w:pPr>
              <w:pStyle w:val="TableText"/>
              <w:rPr>
                <w:i/>
                <w:iCs/>
              </w:rPr>
            </w:pPr>
          </w:p>
          <w:p w14:paraId="63C08656" w14:textId="5D38D352" w:rsidR="00BC7751" w:rsidRDefault="007666C5" w:rsidP="00DC21F7">
            <w:pPr>
              <w:pStyle w:val="TableText"/>
              <w:rPr>
                <w:i/>
                <w:iCs/>
              </w:rPr>
            </w:pPr>
            <w:r w:rsidRPr="00943CEF">
              <w:rPr>
                <w:i/>
                <w:iCs/>
              </w:rPr>
              <w:t>Alessandro Brolpito, Senior Human Capital Development Expert - Digital Skills and Learning, ETF</w:t>
            </w:r>
          </w:p>
          <w:p w14:paraId="34AA844C" w14:textId="75533428" w:rsidR="00DC21F7" w:rsidRPr="00D339F7" w:rsidRDefault="00DC21F7" w:rsidP="00DC21F7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Christine Hemschemeier, Senior Human Capital Development Expert</w:t>
            </w:r>
          </w:p>
        </w:tc>
      </w:tr>
      <w:tr w:rsidR="007666C5" w:rsidRPr="00F175C2" w14:paraId="3C44624A" w14:textId="77777777" w:rsidTr="00B27A84">
        <w:tc>
          <w:tcPr>
            <w:tcW w:w="1620" w:type="dxa"/>
          </w:tcPr>
          <w:p w14:paraId="43C60C2B" w14:textId="67A7A89A" w:rsidR="007666C5" w:rsidRPr="00675B81" w:rsidRDefault="007666C5" w:rsidP="00B27A84">
            <w:pPr>
              <w:pStyle w:val="TableFirstColumn"/>
            </w:pPr>
            <w:r>
              <w:lastRenderedPageBreak/>
              <w:t>1</w:t>
            </w:r>
            <w:r w:rsidR="00380729">
              <w:t>2:</w:t>
            </w:r>
            <w:r w:rsidR="00492AD6">
              <w:t>25</w:t>
            </w:r>
            <w:r>
              <w:t xml:space="preserve"> – </w:t>
            </w:r>
            <w:r w:rsidR="00380729">
              <w:t>12:</w:t>
            </w:r>
            <w:r w:rsidR="00492AD6">
              <w:t>50</w:t>
            </w:r>
          </w:p>
        </w:tc>
        <w:tc>
          <w:tcPr>
            <w:tcW w:w="7594" w:type="dxa"/>
          </w:tcPr>
          <w:p w14:paraId="5670B108" w14:textId="0F7ED141" w:rsidR="00BC7751" w:rsidRPr="00870AF1" w:rsidRDefault="00BA1BD4" w:rsidP="00870A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Work in country groups</w:t>
            </w:r>
          </w:p>
        </w:tc>
      </w:tr>
      <w:tr w:rsidR="006F0917" w:rsidRPr="006F0917" w14:paraId="465542EE" w14:textId="77777777" w:rsidTr="00B27A84">
        <w:tc>
          <w:tcPr>
            <w:tcW w:w="1620" w:type="dxa"/>
          </w:tcPr>
          <w:p w14:paraId="704020B5" w14:textId="29AB6919" w:rsidR="006F0917" w:rsidRDefault="006F0917" w:rsidP="00B27A84">
            <w:pPr>
              <w:pStyle w:val="TableFirstColumn"/>
            </w:pPr>
            <w:r>
              <w:t>12:</w:t>
            </w:r>
            <w:r w:rsidR="00492AD6">
              <w:t>50</w:t>
            </w:r>
            <w:r>
              <w:t xml:space="preserve"> – 1</w:t>
            </w:r>
            <w:r w:rsidR="00492AD6">
              <w:t>3:10</w:t>
            </w:r>
            <w:r>
              <w:t xml:space="preserve"> </w:t>
            </w:r>
          </w:p>
        </w:tc>
        <w:tc>
          <w:tcPr>
            <w:tcW w:w="7594" w:type="dxa"/>
          </w:tcPr>
          <w:p w14:paraId="6733B936" w14:textId="406B4581" w:rsidR="006F0917" w:rsidRPr="006F0917" w:rsidRDefault="00492AD6" w:rsidP="00870AF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Feedback from </w:t>
            </w:r>
            <w:r w:rsidR="00D86987">
              <w:rPr>
                <w:b/>
                <w:bCs/>
              </w:rPr>
              <w:t>g</w:t>
            </w:r>
            <w:r>
              <w:rPr>
                <w:b/>
                <w:bCs/>
              </w:rPr>
              <w:t>roups</w:t>
            </w:r>
          </w:p>
        </w:tc>
      </w:tr>
      <w:tr w:rsidR="00BC7751" w:rsidRPr="00F175C2" w14:paraId="61ACBB98" w14:textId="77777777" w:rsidTr="00B27A84">
        <w:tc>
          <w:tcPr>
            <w:tcW w:w="1620" w:type="dxa"/>
          </w:tcPr>
          <w:p w14:paraId="71B56C0A" w14:textId="4B802A06" w:rsidR="00BC7751" w:rsidRDefault="00BC7751" w:rsidP="00B27A84">
            <w:pPr>
              <w:pStyle w:val="TableFirstColumn"/>
            </w:pPr>
            <w:r>
              <w:t>1</w:t>
            </w:r>
            <w:r w:rsidR="00492AD6">
              <w:t>3:10 - 13:20</w:t>
            </w:r>
          </w:p>
        </w:tc>
        <w:tc>
          <w:tcPr>
            <w:tcW w:w="7594" w:type="dxa"/>
          </w:tcPr>
          <w:p w14:paraId="641ED0CE" w14:textId="7B0D25DF" w:rsidR="006F0917" w:rsidRDefault="00B94B5B" w:rsidP="00B94B5B">
            <w:pPr>
              <w:spacing w:after="160" w:line="259" w:lineRule="auto"/>
              <w:rPr>
                <w:b/>
                <w:bCs/>
                <w:color w:val="455560" w:themeColor="text1"/>
                <w:sz w:val="17"/>
              </w:rPr>
            </w:pPr>
            <w:r>
              <w:rPr>
                <w:b/>
                <w:bCs/>
                <w:color w:val="455560" w:themeColor="text1"/>
                <w:sz w:val="17"/>
              </w:rPr>
              <w:t xml:space="preserve">Wrap-up after four webinars and next </w:t>
            </w:r>
            <w:r w:rsidR="00492AD6">
              <w:rPr>
                <w:b/>
                <w:bCs/>
                <w:color w:val="455560" w:themeColor="text1"/>
                <w:sz w:val="17"/>
              </w:rPr>
              <w:t>steps</w:t>
            </w:r>
          </w:p>
          <w:p w14:paraId="57FEB684" w14:textId="3E13BF4D" w:rsidR="00492AD6" w:rsidRPr="00492AD6" w:rsidRDefault="00492AD6" w:rsidP="00492AD6">
            <w:pPr>
              <w:spacing w:after="160" w:line="259" w:lineRule="auto"/>
              <w:rPr>
                <w:i/>
                <w:iCs/>
                <w:color w:val="455560" w:themeColor="text1"/>
                <w:sz w:val="17"/>
              </w:rPr>
            </w:pPr>
            <w:r w:rsidRPr="00492AD6">
              <w:rPr>
                <w:i/>
                <w:iCs/>
                <w:color w:val="455560" w:themeColor="text1"/>
                <w:sz w:val="17"/>
              </w:rPr>
              <w:t>Christine Hemschemeier, Senior Human Capital Development Expert, ETF</w:t>
            </w:r>
          </w:p>
        </w:tc>
      </w:tr>
    </w:tbl>
    <w:p w14:paraId="3C002107" w14:textId="77777777" w:rsidR="00065D31" w:rsidRPr="00065D31" w:rsidRDefault="00065D31" w:rsidP="005C0892">
      <w:pPr>
        <w:pStyle w:val="BodyText"/>
      </w:pPr>
    </w:p>
    <w:sectPr w:rsidR="00065D31" w:rsidRPr="00065D31" w:rsidSect="00240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DA26" w14:textId="77777777" w:rsidR="00F039AC" w:rsidRDefault="00F039AC" w:rsidP="00870E0B">
      <w:pPr>
        <w:spacing w:after="0" w:line="240" w:lineRule="auto"/>
      </w:pPr>
      <w:r>
        <w:separator/>
      </w:r>
    </w:p>
    <w:p w14:paraId="4D44BA7F" w14:textId="77777777" w:rsidR="00F039AC" w:rsidRDefault="00F039AC"/>
  </w:endnote>
  <w:endnote w:type="continuationSeparator" w:id="0">
    <w:p w14:paraId="605DE504" w14:textId="77777777" w:rsidR="00F039AC" w:rsidRDefault="00F039AC" w:rsidP="00870E0B">
      <w:pPr>
        <w:spacing w:after="0" w:line="240" w:lineRule="auto"/>
      </w:pPr>
      <w:r>
        <w:continuationSeparator/>
      </w:r>
    </w:p>
    <w:p w14:paraId="0D27AF4F" w14:textId="77777777" w:rsidR="00F039AC" w:rsidRDefault="00F039AC"/>
  </w:endnote>
  <w:endnote w:type="continuationNotice" w:id="1">
    <w:p w14:paraId="4BA3B8B0" w14:textId="77777777" w:rsidR="00F039AC" w:rsidRDefault="00F03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E55" w14:textId="77777777" w:rsidR="00E135A0" w:rsidRDefault="00E1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B55B" w14:textId="77777777" w:rsidR="00030FBC" w:rsidRDefault="00030FBC" w:rsidP="00030FBC">
    <w:pPr>
      <w:pStyle w:val="Footer"/>
    </w:pPr>
  </w:p>
  <w:p w14:paraId="21AE5833" w14:textId="77777777" w:rsidR="00030FBC" w:rsidRDefault="00030FBC" w:rsidP="00030FBC">
    <w:pPr>
      <w:pStyle w:val="Footer"/>
    </w:pPr>
  </w:p>
  <w:p w14:paraId="387A64FC" w14:textId="792DC23E" w:rsidR="00030FBC" w:rsidRPr="00636F0B" w:rsidRDefault="00030FBC" w:rsidP="00030FBC">
    <w:pPr>
      <w:pStyle w:val="Footerwithline"/>
    </w:pPr>
    <w:r>
      <w:ptab w:relativeTo="margin" w:alignment="right" w:leader="none"/>
    </w:r>
    <w:r w:rsidR="00B27A84">
      <w:fldChar w:fldCharType="begin"/>
    </w:r>
    <w:r w:rsidR="00B27A84">
      <w:instrText xml:space="preserve"> STYLEREF  "Agenda Title" </w:instrText>
    </w:r>
    <w:r w:rsidR="00B27A84">
      <w:fldChar w:fldCharType="separate"/>
    </w:r>
    <w:r w:rsidR="00870AF1">
      <w:rPr>
        <w:noProof/>
      </w:rPr>
      <w:t>Self-assessment tools to enhance digital competence and digital capacity in education and training: SELFIE and SELFIE for teachers (familiarisation webinar)</w:t>
    </w:r>
    <w:r w:rsidR="00B27A84">
      <w:rPr>
        <w:noProof/>
      </w:rPr>
      <w:fldChar w:fldCharType="end"/>
    </w:r>
    <w:r>
      <w:t xml:space="preserve">   </w:t>
    </w:r>
    <w:r w:rsidR="00EB085E">
      <w:t xml:space="preserve">| </w:t>
    </w:r>
    <w:r>
      <w:t xml:space="preserve">  </w:t>
    </w:r>
    <w:r>
      <w:fldChar w:fldCharType="begin"/>
    </w:r>
    <w:r>
      <w:instrText xml:space="preserve"> PAGE  \# "00" </w:instrText>
    </w:r>
    <w:r>
      <w:fldChar w:fldCharType="separate"/>
    </w:r>
    <w:r>
      <w:t>01</w:t>
    </w:r>
    <w:r>
      <w:fldChar w:fldCharType="end"/>
    </w:r>
  </w:p>
  <w:p w14:paraId="4A80E3D3" w14:textId="77777777" w:rsidR="00FB1500" w:rsidRDefault="00FB15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16F" w14:textId="77777777" w:rsidR="00240839" w:rsidRDefault="00240839" w:rsidP="00240839">
    <w:pPr>
      <w:pStyle w:val="Footer"/>
    </w:pPr>
  </w:p>
  <w:p w14:paraId="5D48A556" w14:textId="77777777" w:rsidR="00240839" w:rsidRDefault="00240839" w:rsidP="00240839">
    <w:pPr>
      <w:pStyle w:val="Footer"/>
    </w:pPr>
  </w:p>
  <w:p w14:paraId="46FBB14E" w14:textId="65F41A0D" w:rsidR="00636F0B" w:rsidRPr="00636F0B" w:rsidRDefault="00636F0B" w:rsidP="00240839">
    <w:pPr>
      <w:pStyle w:val="Footerwithline"/>
    </w:pPr>
    <w:r>
      <w:ptab w:relativeTo="margin" w:alignment="right" w:leader="none"/>
    </w:r>
    <w:r w:rsidR="00B27A84">
      <w:fldChar w:fldCharType="begin"/>
    </w:r>
    <w:r w:rsidR="00B27A84">
      <w:instrText xml:space="preserve"> STYLEREF  "Agenda Title" </w:instrText>
    </w:r>
    <w:r w:rsidR="00B27A84">
      <w:fldChar w:fldCharType="separate"/>
    </w:r>
    <w:r w:rsidR="00870AF1">
      <w:rPr>
        <w:noProof/>
      </w:rPr>
      <w:t>Self-assessment tools to enhance digital competence and digital capacity in education and training: SELFIE and SELFIE for teachers (familiarisation webinar)</w:t>
    </w:r>
    <w:r w:rsidR="00B27A84">
      <w:rPr>
        <w:noProof/>
      </w:rPr>
      <w:fldChar w:fldCharType="end"/>
    </w:r>
    <w:r>
      <w:t xml:space="preserve">   </w:t>
    </w:r>
    <w:r w:rsidR="00EB085E">
      <w:t xml:space="preserve">| </w:t>
    </w:r>
    <w:r>
      <w:t xml:space="preserve">  </w:t>
    </w:r>
    <w:r>
      <w:fldChar w:fldCharType="begin"/>
    </w:r>
    <w:r>
      <w:instrText xml:space="preserve"> PAGE  \# "00"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28B" w14:textId="77777777" w:rsidR="00F039AC" w:rsidRDefault="00F039AC" w:rsidP="00870E0B">
      <w:pPr>
        <w:spacing w:after="0" w:line="240" w:lineRule="auto"/>
      </w:pPr>
      <w:r>
        <w:separator/>
      </w:r>
    </w:p>
    <w:p w14:paraId="7567EAFF" w14:textId="77777777" w:rsidR="00F039AC" w:rsidRDefault="00F039AC"/>
  </w:footnote>
  <w:footnote w:type="continuationSeparator" w:id="0">
    <w:p w14:paraId="100265DD" w14:textId="77777777" w:rsidR="00F039AC" w:rsidRDefault="00F039AC" w:rsidP="00870E0B">
      <w:pPr>
        <w:spacing w:after="0" w:line="240" w:lineRule="auto"/>
      </w:pPr>
      <w:r>
        <w:continuationSeparator/>
      </w:r>
    </w:p>
    <w:p w14:paraId="470A8130" w14:textId="77777777" w:rsidR="00F039AC" w:rsidRDefault="00F039AC"/>
  </w:footnote>
  <w:footnote w:type="continuationNotice" w:id="1">
    <w:p w14:paraId="32557F47" w14:textId="77777777" w:rsidR="00F039AC" w:rsidRDefault="00F039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410C" w14:textId="77777777" w:rsidR="00E135A0" w:rsidRDefault="00E13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728" w14:textId="469980AD" w:rsidR="009E0777" w:rsidRDefault="00AF33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F470195" wp14:editId="41B913CE">
              <wp:simplePos x="0" y="0"/>
              <wp:positionH relativeFrom="margin">
                <wp:posOffset>3943350</wp:posOffset>
              </wp:positionH>
              <wp:positionV relativeFrom="paragraph">
                <wp:posOffset>64135</wp:posOffset>
              </wp:positionV>
              <wp:extent cx="2076450" cy="7512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2ABC1C" w14:textId="514FF1A3" w:rsidR="00B715A0" w:rsidRDefault="00E135A0" w:rsidP="00B715A0">
                          <w:pPr>
                            <w:jc w:val="right"/>
                          </w:pPr>
                          <w:bookmarkStart w:id="1" w:name="_Hlk129256811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F5DF99" wp14:editId="518DA7B0">
                                <wp:extent cx="954000" cy="201600"/>
                                <wp:effectExtent l="0" t="0" r="0" b="8255"/>
                                <wp:docPr id="6" name="Picture 6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4000" cy="20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701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0.5pt;margin-top:5.05pt;width:163.5pt;height:59.1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" filled="f" stroked="f" strokeweight=".5pt">
              <v:textbox>
                <w:txbxContent>
                  <w:p w14:paraId="7C2ABC1C" w14:textId="514FF1A3" w:rsidR="00B715A0" w:rsidRDefault="00E135A0" w:rsidP="00B715A0">
                    <w:pPr>
                      <w:jc w:val="right"/>
                    </w:pPr>
                    <w:bookmarkStart w:id="2" w:name="_Hlk129256811"/>
                    <w:bookmarkEnd w:id="2"/>
                    <w:r>
                      <w:rPr>
                        <w:noProof/>
                      </w:rPr>
                      <w:drawing>
                        <wp:inline distT="0" distB="0" distL="0" distR="0" wp14:anchorId="02F5DF99" wp14:editId="518DA7B0">
                          <wp:extent cx="954000" cy="201600"/>
                          <wp:effectExtent l="0" t="0" r="0" b="8255"/>
                          <wp:docPr id="6" name="Picture 6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000" cy="20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5A0">
      <w:rPr>
        <w:noProof/>
      </w:rPr>
      <w:drawing>
        <wp:anchor distT="0" distB="0" distL="114300" distR="114300" simplePos="0" relativeHeight="251658247" behindDoc="1" locked="0" layoutInCell="1" allowOverlap="1" wp14:anchorId="78C195CA" wp14:editId="07F830BA">
          <wp:simplePos x="0" y="0"/>
          <wp:positionH relativeFrom="column">
            <wp:posOffset>2366645</wp:posOffset>
          </wp:positionH>
          <wp:positionV relativeFrom="paragraph">
            <wp:posOffset>12700</wp:posOffset>
          </wp:positionV>
          <wp:extent cx="647764" cy="366042"/>
          <wp:effectExtent l="0" t="0" r="0" b="0"/>
          <wp:wrapTight wrapText="bothSides">
            <wp:wrapPolygon edited="0">
              <wp:start x="12071" y="0"/>
              <wp:lineTo x="0" y="6750"/>
              <wp:lineTo x="0" y="18000"/>
              <wp:lineTo x="635" y="20250"/>
              <wp:lineTo x="19694" y="20250"/>
              <wp:lineTo x="20965" y="16875"/>
              <wp:lineTo x="20965" y="3375"/>
              <wp:lineTo x="15882" y="0"/>
              <wp:lineTo x="12071" y="0"/>
            </wp:wrapPolygon>
          </wp:wrapTight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64" cy="36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5A0" w:rsidRPr="00240839">
      <w:rPr>
        <w:noProof/>
      </w:rPr>
      <w:drawing>
        <wp:anchor distT="0" distB="0" distL="114300" distR="114300" simplePos="0" relativeHeight="251658244" behindDoc="0" locked="1" layoutInCell="1" allowOverlap="1" wp14:anchorId="37EC7D44" wp14:editId="66527F3D">
          <wp:simplePos x="0" y="0"/>
          <wp:positionH relativeFrom="margin">
            <wp:posOffset>-295275</wp:posOffset>
          </wp:positionH>
          <wp:positionV relativeFrom="page">
            <wp:posOffset>276225</wp:posOffset>
          </wp:positionV>
          <wp:extent cx="828675" cy="669925"/>
          <wp:effectExtent l="0" t="0" r="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4C66" w14:textId="0647D9F4" w:rsidR="005C0892" w:rsidRPr="00240839" w:rsidRDefault="00B550F7" w:rsidP="00240839">
    <w:pPr>
      <w:pStyle w:val="Header"/>
    </w:pPr>
    <w:r>
      <w:rPr>
        <w:noProof/>
      </w:rPr>
      <w:drawing>
        <wp:anchor distT="0" distB="0" distL="114300" distR="114300" simplePos="0" relativeHeight="251658246" behindDoc="1" locked="0" layoutInCell="1" allowOverlap="1" wp14:anchorId="4F1F6EEE" wp14:editId="48D0980E">
          <wp:simplePos x="0" y="0"/>
          <wp:positionH relativeFrom="column">
            <wp:posOffset>2113280</wp:posOffset>
          </wp:positionH>
          <wp:positionV relativeFrom="paragraph">
            <wp:posOffset>10160</wp:posOffset>
          </wp:positionV>
          <wp:extent cx="1062990" cy="599440"/>
          <wp:effectExtent l="0" t="0" r="3810" b="0"/>
          <wp:wrapTight wrapText="bothSides">
            <wp:wrapPolygon edited="0">
              <wp:start x="13161" y="0"/>
              <wp:lineTo x="7742" y="2746"/>
              <wp:lineTo x="1935" y="8924"/>
              <wp:lineTo x="0" y="15102"/>
              <wp:lineTo x="0" y="17161"/>
              <wp:lineTo x="1548" y="20593"/>
              <wp:lineTo x="18194" y="20593"/>
              <wp:lineTo x="21290" y="18534"/>
              <wp:lineTo x="21290" y="4805"/>
              <wp:lineTo x="15097" y="0"/>
              <wp:lineTo x="13161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F5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68E3B2B" wp14:editId="1E63D31B">
              <wp:simplePos x="0" y="0"/>
              <wp:positionH relativeFrom="page">
                <wp:posOffset>5019675</wp:posOffset>
              </wp:positionH>
              <wp:positionV relativeFrom="paragraph">
                <wp:posOffset>45085</wp:posOffset>
              </wp:positionV>
              <wp:extent cx="2481580" cy="67119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1580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8EEC5C" w14:textId="77777777" w:rsidR="009E0777" w:rsidRDefault="009E0777" w:rsidP="009E0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5CDA8C" wp14:editId="231F39F1">
                                <wp:extent cx="2028022" cy="424930"/>
                                <wp:effectExtent l="0" t="0" r="0" b="0"/>
                                <wp:docPr id="2" name="Picture 2" descr="Graphical user interface,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Graphical user interface,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0339" cy="435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E3B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5.25pt;margin-top:3.55pt;width:195.4pt;height:52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" filled="f" stroked="f" strokeweight=".5pt">
              <v:textbox>
                <w:txbxContent>
                  <w:p w14:paraId="768EEC5C" w14:textId="77777777" w:rsidR="009E0777" w:rsidRDefault="009E0777" w:rsidP="009E0777">
                    <w:r>
                      <w:rPr>
                        <w:noProof/>
                      </w:rPr>
                      <w:drawing>
                        <wp:inline distT="0" distB="0" distL="0" distR="0" wp14:anchorId="1C5CDA8C" wp14:editId="231F39F1">
                          <wp:extent cx="2028022" cy="424930"/>
                          <wp:effectExtent l="0" t="0" r="0" b="0"/>
                          <wp:docPr id="2" name="Picture 2" descr="Graphical user interface,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Graphical user interface,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0339" cy="4358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166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08CD3C" wp14:editId="4E87A398">
              <wp:simplePos x="0" y="0"/>
              <wp:positionH relativeFrom="margin">
                <wp:posOffset>1436370</wp:posOffset>
              </wp:positionH>
              <wp:positionV relativeFrom="paragraph">
                <wp:posOffset>-107315</wp:posOffset>
              </wp:positionV>
              <wp:extent cx="2486025" cy="8997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91113" w14:textId="7F47548C" w:rsidR="009E0777" w:rsidRDefault="00FE5F1E" w:rsidP="00292FE7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08CD3C" id="Text Box 3" o:spid="_x0000_s1028" type="#_x0000_t202" style="position:absolute;margin-left:113.1pt;margin-top:-8.45pt;width:195.75pt;height:70.85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UWHAIAADMEAAAOAAAAZHJzL2Uyb0RvYy54bWysU02P2jAQvVfqf7B8Lwkps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" filled="f" stroked="f" strokeweight=".5pt">
              <v:textbox>
                <w:txbxContent>
                  <w:p w14:paraId="68C91113" w14:textId="7F47548C" w:rsidR="009E0777" w:rsidRDefault="00FE5F1E" w:rsidP="00292FE7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36F0B" w:rsidRPr="00240839">
      <w:rPr>
        <w:noProof/>
      </w:rPr>
      <w:drawing>
        <wp:anchor distT="0" distB="0" distL="114300" distR="114300" simplePos="0" relativeHeight="251658241" behindDoc="0" locked="1" layoutInCell="1" allowOverlap="1" wp14:anchorId="713D5EEF" wp14:editId="658CFEEC">
          <wp:simplePos x="0" y="0"/>
          <wp:positionH relativeFrom="page">
            <wp:posOffset>288290</wp:posOffset>
          </wp:positionH>
          <wp:positionV relativeFrom="page">
            <wp:posOffset>194310</wp:posOffset>
          </wp:positionV>
          <wp:extent cx="1357200" cy="1098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gLogoET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92" w:rsidRPr="00240839">
      <w:rPr>
        <w:noProof/>
      </w:rPr>
      <w:drawing>
        <wp:anchor distT="0" distB="0" distL="114300" distR="114300" simplePos="0" relativeHeight="251658240" behindDoc="1" locked="1" layoutInCell="1" allowOverlap="1" wp14:anchorId="151C9104" wp14:editId="2051F8F5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59675" cy="10699115"/>
          <wp:effectExtent l="0" t="0" r="317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gStar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B95D5" w14:textId="250DCD07" w:rsidR="00870E0B" w:rsidRPr="00240839" w:rsidRDefault="00870E0B" w:rsidP="00240839">
    <w:pPr>
      <w:pStyle w:val="Header"/>
    </w:pPr>
  </w:p>
  <w:p w14:paraId="4ADFEFBC" w14:textId="1D84AF5A" w:rsidR="00870E0B" w:rsidRPr="00240839" w:rsidRDefault="00870E0B" w:rsidP="00240839">
    <w:pPr>
      <w:pStyle w:val="Header"/>
    </w:pPr>
  </w:p>
  <w:p w14:paraId="0BFCD398" w14:textId="43730AF0" w:rsidR="005005C0" w:rsidRPr="00240839" w:rsidRDefault="005005C0" w:rsidP="00240839">
    <w:pPr>
      <w:pStyle w:val="Header"/>
    </w:pPr>
  </w:p>
  <w:p w14:paraId="7D4E2EF4" w14:textId="2BB4AE4C" w:rsidR="005005C0" w:rsidRDefault="005005C0" w:rsidP="00240839">
    <w:pPr>
      <w:pStyle w:val="Header"/>
    </w:pPr>
  </w:p>
  <w:p w14:paraId="3B6C4472" w14:textId="1CAD6992" w:rsidR="00A15E42" w:rsidRDefault="00A15E42" w:rsidP="00240839">
    <w:pPr>
      <w:pStyle w:val="Header"/>
    </w:pPr>
  </w:p>
  <w:p w14:paraId="438AA25B" w14:textId="5221BF54" w:rsidR="00A15E42" w:rsidRPr="00A15E42" w:rsidRDefault="00A15E42" w:rsidP="00240839">
    <w:pPr>
      <w:pStyle w:val="Header"/>
      <w:rPr>
        <w:sz w:val="17"/>
        <w:szCs w:val="17"/>
      </w:rPr>
    </w:pPr>
  </w:p>
  <w:p w14:paraId="388347D6" w14:textId="4D0AB2C8" w:rsidR="00FB1500" w:rsidRDefault="00FB1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0E46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162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5B2595C"/>
    <w:lvl w:ilvl="0">
      <w:start w:val="1"/>
      <w:numFmt w:val="bullet"/>
      <w:lvlText w:val="-"/>
      <w:lvlJc w:val="left"/>
      <w:pPr>
        <w:ind w:left="926" w:hanging="360"/>
      </w:pPr>
      <w:rPr>
        <w:rFonts w:ascii="Arial" w:hAnsi="Arial" w:hint="default"/>
        <w:color w:val="D6DCE4" w:themeColor="background2"/>
      </w:rPr>
    </w:lvl>
  </w:abstractNum>
  <w:abstractNum w:abstractNumId="3" w15:restartNumberingAfterBreak="0">
    <w:nsid w:val="FFFFFF83"/>
    <w:multiLevelType w:val="singleLevel"/>
    <w:tmpl w:val="ED7A014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D6DCE4" w:themeColor="background2"/>
      </w:rPr>
    </w:lvl>
  </w:abstractNum>
  <w:abstractNum w:abstractNumId="4" w15:restartNumberingAfterBreak="0">
    <w:nsid w:val="0D1E79EA"/>
    <w:multiLevelType w:val="multilevel"/>
    <w:tmpl w:val="97CCFDB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0092BB" w:themeColor="text2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0092BB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45556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D6DCE4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40B4BDD"/>
    <w:multiLevelType w:val="hybridMultilevel"/>
    <w:tmpl w:val="3670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86481"/>
    <w:multiLevelType w:val="hybridMultilevel"/>
    <w:tmpl w:val="CD5A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E0D53"/>
    <w:multiLevelType w:val="hybridMultilevel"/>
    <w:tmpl w:val="A694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04678">
    <w:abstractNumId w:val="5"/>
  </w:num>
  <w:num w:numId="2" w16cid:durableId="78134957">
    <w:abstractNumId w:val="4"/>
  </w:num>
  <w:num w:numId="3" w16cid:durableId="557519244">
    <w:abstractNumId w:val="3"/>
  </w:num>
  <w:num w:numId="4" w16cid:durableId="1134639232">
    <w:abstractNumId w:val="2"/>
  </w:num>
  <w:num w:numId="5" w16cid:durableId="144014655">
    <w:abstractNumId w:val="1"/>
  </w:num>
  <w:num w:numId="6" w16cid:durableId="928462359">
    <w:abstractNumId w:val="0"/>
  </w:num>
  <w:num w:numId="7" w16cid:durableId="1947151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9503286">
    <w:abstractNumId w:val="5"/>
  </w:num>
  <w:num w:numId="9" w16cid:durableId="1436633217">
    <w:abstractNumId w:val="5"/>
  </w:num>
  <w:num w:numId="10" w16cid:durableId="1643346939">
    <w:abstractNumId w:val="4"/>
  </w:num>
  <w:num w:numId="11" w16cid:durableId="689841407">
    <w:abstractNumId w:val="4"/>
  </w:num>
  <w:num w:numId="12" w16cid:durableId="1999382924">
    <w:abstractNumId w:val="7"/>
  </w:num>
  <w:num w:numId="13" w16cid:durableId="1699158540">
    <w:abstractNumId w:val="8"/>
  </w:num>
  <w:num w:numId="14" w16cid:durableId="33928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7"/>
    <w:rsid w:val="0001117A"/>
    <w:rsid w:val="00030FBC"/>
    <w:rsid w:val="00065D31"/>
    <w:rsid w:val="000876ED"/>
    <w:rsid w:val="00093380"/>
    <w:rsid w:val="000B1127"/>
    <w:rsid w:val="000B530D"/>
    <w:rsid w:val="000C0ACD"/>
    <w:rsid w:val="000C5FBA"/>
    <w:rsid w:val="000D1AF2"/>
    <w:rsid w:val="000D1E04"/>
    <w:rsid w:val="0015374A"/>
    <w:rsid w:val="0017134A"/>
    <w:rsid w:val="00176904"/>
    <w:rsid w:val="0019406D"/>
    <w:rsid w:val="001D483D"/>
    <w:rsid w:val="001E4327"/>
    <w:rsid w:val="00200281"/>
    <w:rsid w:val="00240839"/>
    <w:rsid w:val="00275584"/>
    <w:rsid w:val="002865F7"/>
    <w:rsid w:val="00292FE7"/>
    <w:rsid w:val="002A5ED6"/>
    <w:rsid w:val="002B2A69"/>
    <w:rsid w:val="002D0A00"/>
    <w:rsid w:val="002E02FC"/>
    <w:rsid w:val="002F3BDE"/>
    <w:rsid w:val="00312630"/>
    <w:rsid w:val="00331972"/>
    <w:rsid w:val="00335254"/>
    <w:rsid w:val="00380729"/>
    <w:rsid w:val="003D2D3B"/>
    <w:rsid w:val="003D4325"/>
    <w:rsid w:val="003F2F5C"/>
    <w:rsid w:val="004051F8"/>
    <w:rsid w:val="00416CB9"/>
    <w:rsid w:val="0042251C"/>
    <w:rsid w:val="00444FB9"/>
    <w:rsid w:val="004745B3"/>
    <w:rsid w:val="00477F19"/>
    <w:rsid w:val="004839E3"/>
    <w:rsid w:val="00492AD6"/>
    <w:rsid w:val="005005C0"/>
    <w:rsid w:val="00501068"/>
    <w:rsid w:val="00502905"/>
    <w:rsid w:val="005139D8"/>
    <w:rsid w:val="00535119"/>
    <w:rsid w:val="0053780B"/>
    <w:rsid w:val="00565338"/>
    <w:rsid w:val="005B1EDA"/>
    <w:rsid w:val="005C0892"/>
    <w:rsid w:val="005C153E"/>
    <w:rsid w:val="005E2BEE"/>
    <w:rsid w:val="005F10CD"/>
    <w:rsid w:val="006067B9"/>
    <w:rsid w:val="00611E3C"/>
    <w:rsid w:val="00621258"/>
    <w:rsid w:val="00636F0B"/>
    <w:rsid w:val="00654506"/>
    <w:rsid w:val="00661D37"/>
    <w:rsid w:val="00675B81"/>
    <w:rsid w:val="006A4AA3"/>
    <w:rsid w:val="006B6AFD"/>
    <w:rsid w:val="006D34AD"/>
    <w:rsid w:val="006F0917"/>
    <w:rsid w:val="006F4980"/>
    <w:rsid w:val="00701834"/>
    <w:rsid w:val="00720B80"/>
    <w:rsid w:val="00735F04"/>
    <w:rsid w:val="00744FC4"/>
    <w:rsid w:val="007666C5"/>
    <w:rsid w:val="00797061"/>
    <w:rsid w:val="007976FA"/>
    <w:rsid w:val="007B1F2A"/>
    <w:rsid w:val="007B5B88"/>
    <w:rsid w:val="007C1030"/>
    <w:rsid w:val="007C6149"/>
    <w:rsid w:val="007D73C2"/>
    <w:rsid w:val="007E6C5C"/>
    <w:rsid w:val="00870AF1"/>
    <w:rsid w:val="00870E0B"/>
    <w:rsid w:val="00876365"/>
    <w:rsid w:val="00881F76"/>
    <w:rsid w:val="00886673"/>
    <w:rsid w:val="008E0D15"/>
    <w:rsid w:val="008F087C"/>
    <w:rsid w:val="008F4B86"/>
    <w:rsid w:val="00916C58"/>
    <w:rsid w:val="009411AD"/>
    <w:rsid w:val="00945474"/>
    <w:rsid w:val="00956BB0"/>
    <w:rsid w:val="00987BC6"/>
    <w:rsid w:val="009934BA"/>
    <w:rsid w:val="009C1079"/>
    <w:rsid w:val="009D206E"/>
    <w:rsid w:val="009E0777"/>
    <w:rsid w:val="009F4015"/>
    <w:rsid w:val="00A15E42"/>
    <w:rsid w:val="00A36CB1"/>
    <w:rsid w:val="00A42965"/>
    <w:rsid w:val="00A71074"/>
    <w:rsid w:val="00A81666"/>
    <w:rsid w:val="00A82430"/>
    <w:rsid w:val="00AB7AE5"/>
    <w:rsid w:val="00AF3350"/>
    <w:rsid w:val="00AF6E67"/>
    <w:rsid w:val="00B00A95"/>
    <w:rsid w:val="00B01890"/>
    <w:rsid w:val="00B019A2"/>
    <w:rsid w:val="00B02599"/>
    <w:rsid w:val="00B0568F"/>
    <w:rsid w:val="00B27A84"/>
    <w:rsid w:val="00B449EA"/>
    <w:rsid w:val="00B550F7"/>
    <w:rsid w:val="00B715A0"/>
    <w:rsid w:val="00B81B37"/>
    <w:rsid w:val="00B91094"/>
    <w:rsid w:val="00B94B5B"/>
    <w:rsid w:val="00BA1BD4"/>
    <w:rsid w:val="00BC0DAB"/>
    <w:rsid w:val="00BC7751"/>
    <w:rsid w:val="00C027F6"/>
    <w:rsid w:val="00C37ED8"/>
    <w:rsid w:val="00C66D30"/>
    <w:rsid w:val="00C870F0"/>
    <w:rsid w:val="00C97408"/>
    <w:rsid w:val="00CA002F"/>
    <w:rsid w:val="00CD7155"/>
    <w:rsid w:val="00CE3654"/>
    <w:rsid w:val="00D261D2"/>
    <w:rsid w:val="00D31D70"/>
    <w:rsid w:val="00D61B57"/>
    <w:rsid w:val="00D62D6E"/>
    <w:rsid w:val="00D638CB"/>
    <w:rsid w:val="00D65227"/>
    <w:rsid w:val="00D7429C"/>
    <w:rsid w:val="00D86987"/>
    <w:rsid w:val="00D92635"/>
    <w:rsid w:val="00DC21F7"/>
    <w:rsid w:val="00DD7418"/>
    <w:rsid w:val="00DD7DBC"/>
    <w:rsid w:val="00DF4B46"/>
    <w:rsid w:val="00E0111B"/>
    <w:rsid w:val="00E135A0"/>
    <w:rsid w:val="00E1423B"/>
    <w:rsid w:val="00E219A9"/>
    <w:rsid w:val="00E27A4D"/>
    <w:rsid w:val="00E50617"/>
    <w:rsid w:val="00E725E4"/>
    <w:rsid w:val="00EA7B1E"/>
    <w:rsid w:val="00EB085E"/>
    <w:rsid w:val="00EB7715"/>
    <w:rsid w:val="00F0374A"/>
    <w:rsid w:val="00F039AC"/>
    <w:rsid w:val="00F24AA5"/>
    <w:rsid w:val="00F57B94"/>
    <w:rsid w:val="00F70916"/>
    <w:rsid w:val="00F737D3"/>
    <w:rsid w:val="00F77FB4"/>
    <w:rsid w:val="00FA3D50"/>
    <w:rsid w:val="00FB1500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F43B"/>
  <w15:docId w15:val="{84E4B34C-747C-4B59-8903-2007B220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38" w:qFormat="1"/>
    <w:lsdException w:name="heading 6" w:semiHidden="1" w:uiPriority="38" w:qFormat="1"/>
    <w:lsdException w:name="heading 7" w:semiHidden="1" w:uiPriority="38" w:qFormat="1"/>
    <w:lsdException w:name="heading 8" w:semiHidden="1" w:uiPriority="38" w:qFormat="1"/>
    <w:lsdException w:name="heading 9" w:semiHidden="1" w:uiPriority="3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20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uiPriority="10" w:qFormat="1"/>
    <w:lsdException w:name="List Bullet 4" w:semiHidden="1" w:unhideWhenUsed="1"/>
    <w:lsdException w:name="List Bullet 5" w:semiHidden="1" w:unhideWhenUsed="1"/>
    <w:lsdException w:name="List Number 2" w:uiPriority="11" w:qFormat="1"/>
    <w:lsdException w:name="List Number 3" w:uiPriority="11" w:qFormat="1"/>
    <w:lsdException w:name="List Number 4" w:semiHidden="1" w:unhideWhenUsed="1"/>
    <w:lsdException w:name="List Number 5" w:semiHidden="1" w:unhideWhenUsed="1"/>
    <w:lsdException w:name="Title" w:semiHidden="1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28"/>
    <w:lsdException w:name="FollowedHyperlink" w:semiHidden="1" w:unhideWhenUsed="1"/>
    <w:lsdException w:name="Strong" w:semiHidden="1" w:uiPriority="37" w:qFormat="1"/>
    <w:lsdException w:name="Emphasis" w:semiHidden="1" w:uiPriority="3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qFormat="1"/>
    <w:lsdException w:name="Quote" w:semiHidden="1" w:uiPriority="37" w:qFormat="1"/>
    <w:lsdException w:name="Intense Quote" w:semiHidden="1" w:uiPriority="3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7" w:qFormat="1"/>
    <w:lsdException w:name="Subtle Reference" w:semiHidden="1" w:uiPriority="37" w:qFormat="1"/>
    <w:lsdException w:name="Intense Reference" w:semiHidden="1" w:uiPriority="37" w:qFormat="1"/>
    <w:lsdException w:name="Book Title" w:semiHidden="1" w:uiPriority="37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7C1030"/>
    <w:rPr>
      <w:sz w:val="20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611E3C"/>
    <w:pPr>
      <w:pageBreakBefore/>
      <w:spacing w:after="400"/>
      <w:outlineLvl w:val="0"/>
    </w:pPr>
    <w:rPr>
      <w:b/>
      <w:bCs/>
      <w:color w:val="0092BB" w:themeColor="text2"/>
      <w:sz w:val="36"/>
      <w:szCs w:val="6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611E3C"/>
    <w:pPr>
      <w:spacing w:before="360" w:after="240"/>
      <w:outlineLvl w:val="1"/>
    </w:pPr>
    <w:rPr>
      <w:b/>
      <w:bCs/>
      <w:color w:val="0092BB" w:themeColor="text2"/>
      <w:sz w:val="28"/>
      <w:szCs w:val="3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D61B57"/>
    <w:pPr>
      <w:spacing w:before="240"/>
      <w:outlineLvl w:val="2"/>
    </w:pPr>
    <w:rPr>
      <w:b/>
      <w:bCs/>
      <w:color w:val="0092BB" w:themeColor="text2"/>
      <w:sz w:val="23"/>
      <w:szCs w:val="23"/>
      <w:lang w:val="fr-FR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D61B57"/>
    <w:pPr>
      <w:spacing w:before="240" w:after="60"/>
      <w:outlineLvl w:val="3"/>
    </w:pPr>
    <w:rPr>
      <w:b/>
      <w:bCs/>
      <w:color w:val="0092B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3C"/>
    <w:rPr>
      <w:b/>
      <w:bCs/>
      <w:color w:val="0092BB" w:themeColor="text2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11E3C"/>
    <w:rPr>
      <w:b/>
      <w:bCs/>
      <w:color w:val="0092BB" w:themeColor="text2"/>
      <w:sz w:val="28"/>
      <w:szCs w:val="36"/>
    </w:rPr>
  </w:style>
  <w:style w:type="paragraph" w:styleId="ListBullet">
    <w:name w:val="List Bullet"/>
    <w:aliases w:val="List B1"/>
    <w:basedOn w:val="Normal"/>
    <w:uiPriority w:val="2"/>
    <w:qFormat/>
    <w:rsid w:val="00B81B37"/>
    <w:pPr>
      <w:numPr>
        <w:numId w:val="9"/>
      </w:numPr>
      <w:spacing w:after="120"/>
    </w:pPr>
    <w:rPr>
      <w:color w:val="455560" w:themeColor="text1"/>
    </w:rPr>
  </w:style>
  <w:style w:type="paragraph" w:styleId="ListBullet2">
    <w:name w:val="List Bullet 2"/>
    <w:aliases w:val="List B2"/>
    <w:basedOn w:val="Normal"/>
    <w:uiPriority w:val="10"/>
    <w:qFormat/>
    <w:rsid w:val="00B81B37"/>
    <w:pPr>
      <w:numPr>
        <w:ilvl w:val="1"/>
        <w:numId w:val="9"/>
      </w:numPr>
      <w:spacing w:after="120"/>
    </w:pPr>
    <w:rPr>
      <w:color w:val="455560" w:themeColor="text1"/>
    </w:rPr>
  </w:style>
  <w:style w:type="paragraph" w:styleId="ListBullet3">
    <w:name w:val="List Bullet 3"/>
    <w:basedOn w:val="Normal"/>
    <w:uiPriority w:val="34"/>
    <w:semiHidden/>
    <w:qFormat/>
    <w:rsid w:val="00B0568F"/>
    <w:pPr>
      <w:contextualSpacing/>
    </w:pPr>
  </w:style>
  <w:style w:type="paragraph" w:styleId="BodyText">
    <w:name w:val="Body Text"/>
    <w:basedOn w:val="Normal"/>
    <w:link w:val="BodyTextChar"/>
    <w:qFormat/>
    <w:rsid w:val="000D1E04"/>
    <w:pPr>
      <w:spacing w:after="120"/>
    </w:pPr>
    <w:rPr>
      <w:color w:val="455560" w:themeColor="text1"/>
    </w:rPr>
  </w:style>
  <w:style w:type="character" w:customStyle="1" w:styleId="BodyTextChar">
    <w:name w:val="Body Text Char"/>
    <w:basedOn w:val="DefaultParagraphFont"/>
    <w:link w:val="BodyText"/>
    <w:rsid w:val="000D1E04"/>
    <w:rPr>
      <w:color w:val="455560" w:themeColor="text1"/>
      <w:sz w:val="20"/>
    </w:rPr>
  </w:style>
  <w:style w:type="paragraph" w:styleId="ListNumber">
    <w:name w:val="List Number"/>
    <w:aliases w:val="List N1"/>
    <w:basedOn w:val="Normal"/>
    <w:uiPriority w:val="3"/>
    <w:qFormat/>
    <w:rsid w:val="00B81B37"/>
    <w:pPr>
      <w:numPr>
        <w:numId w:val="11"/>
      </w:numPr>
      <w:spacing w:after="120"/>
    </w:pPr>
    <w:rPr>
      <w:color w:val="455560" w:themeColor="text1"/>
    </w:rPr>
  </w:style>
  <w:style w:type="paragraph" w:styleId="ListNumber2">
    <w:name w:val="List Number 2"/>
    <w:aliases w:val="List N2"/>
    <w:basedOn w:val="Normal"/>
    <w:uiPriority w:val="11"/>
    <w:qFormat/>
    <w:rsid w:val="00B81B37"/>
    <w:pPr>
      <w:numPr>
        <w:ilvl w:val="1"/>
        <w:numId w:val="11"/>
      </w:numPr>
      <w:spacing w:after="120"/>
    </w:pPr>
    <w:rPr>
      <w:color w:val="455560" w:themeColor="text1"/>
    </w:rPr>
  </w:style>
  <w:style w:type="paragraph" w:styleId="ListNumber3">
    <w:name w:val="List Number 3"/>
    <w:basedOn w:val="Normal"/>
    <w:uiPriority w:val="34"/>
    <w:semiHidden/>
    <w:qFormat/>
    <w:rsid w:val="00B0568F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61B57"/>
    <w:rPr>
      <w:b/>
      <w:bCs/>
      <w:color w:val="0092BB" w:themeColor="text2"/>
      <w:sz w:val="23"/>
      <w:szCs w:val="23"/>
      <w:lang w:val="fr-FR"/>
    </w:rPr>
  </w:style>
  <w:style w:type="paragraph" w:styleId="Header">
    <w:name w:val="header"/>
    <w:basedOn w:val="Normal"/>
    <w:link w:val="HeaderChar"/>
    <w:uiPriority w:val="30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30"/>
    <w:rsid w:val="00B0568F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31"/>
    <w:rsid w:val="00240839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  <w:sz w:val="17"/>
    </w:rPr>
  </w:style>
  <w:style w:type="character" w:customStyle="1" w:styleId="FooterChar">
    <w:name w:val="Footer Char"/>
    <w:basedOn w:val="DefaultParagraphFont"/>
    <w:link w:val="Footer"/>
    <w:uiPriority w:val="31"/>
    <w:rsid w:val="00B0568F"/>
    <w:rPr>
      <w:color w:val="FFFFFF" w:themeColor="background1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0B"/>
    <w:rPr>
      <w:rFonts w:ascii="Segoe UI" w:hAnsi="Segoe UI" w:cs="Segoe UI"/>
      <w:sz w:val="18"/>
      <w:szCs w:val="18"/>
    </w:rPr>
  </w:style>
  <w:style w:type="paragraph" w:customStyle="1" w:styleId="TemplateType">
    <w:name w:val="Template Type"/>
    <w:basedOn w:val="BodyText"/>
    <w:uiPriority w:val="27"/>
    <w:rsid w:val="00416CB9"/>
    <w:pPr>
      <w:spacing w:after="280"/>
    </w:pPr>
    <w:rPr>
      <w:b/>
      <w:caps/>
      <w:color w:val="0092BB" w:themeColor="text2"/>
      <w:spacing w:val="20"/>
      <w:sz w:val="60"/>
    </w:rPr>
  </w:style>
  <w:style w:type="table" w:styleId="TableGrid">
    <w:name w:val="Table Grid"/>
    <w:basedOn w:val="TableNormal"/>
    <w:uiPriority w:val="39"/>
    <w:rsid w:val="0063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ithline">
    <w:name w:val="Footer (with line)"/>
    <w:basedOn w:val="Normal"/>
    <w:uiPriority w:val="31"/>
    <w:rsid w:val="00240839"/>
    <w:pPr>
      <w:pBdr>
        <w:top w:val="single" w:sz="12" w:space="6" w:color="0092BB" w:themeColor="text2"/>
      </w:pBdr>
      <w:tabs>
        <w:tab w:val="center" w:pos="4513"/>
        <w:tab w:val="right" w:pos="9026"/>
      </w:tabs>
      <w:spacing w:after="0" w:line="240" w:lineRule="auto"/>
    </w:pPr>
    <w:rPr>
      <w:b/>
      <w:caps/>
      <w:color w:val="0092BB" w:themeColor="text2"/>
      <w:sz w:val="17"/>
    </w:rPr>
  </w:style>
  <w:style w:type="paragraph" w:styleId="NoSpacing">
    <w:name w:val="No Spacing"/>
    <w:aliases w:val="No Spc"/>
    <w:uiPriority w:val="1"/>
    <w:qFormat/>
    <w:rsid w:val="00A15E42"/>
    <w:pPr>
      <w:spacing w:after="0" w:line="240" w:lineRule="auto"/>
    </w:pPr>
    <w:rPr>
      <w:color w:val="455560" w:themeColor="text1"/>
      <w:sz w:val="20"/>
    </w:rPr>
  </w:style>
  <w:style w:type="paragraph" w:customStyle="1" w:styleId="AgendaFieldTitle">
    <w:name w:val="Agenda Field Title"/>
    <w:basedOn w:val="BodyText"/>
    <w:uiPriority w:val="25"/>
    <w:rsid w:val="00B449EA"/>
    <w:rPr>
      <w:b/>
      <w:caps/>
      <w:color w:val="455560"/>
      <w:spacing w:val="40"/>
    </w:rPr>
  </w:style>
  <w:style w:type="paragraph" w:customStyle="1" w:styleId="AgendaTitle">
    <w:name w:val="Agenda Title"/>
    <w:basedOn w:val="BodyText"/>
    <w:uiPriority w:val="23"/>
    <w:rsid w:val="00B449EA"/>
    <w:rPr>
      <w:color w:val="0092BB" w:themeColor="text2"/>
      <w:spacing w:val="20"/>
      <w:sz w:val="36"/>
    </w:rPr>
  </w:style>
  <w:style w:type="paragraph" w:customStyle="1" w:styleId="AgendaSeparator">
    <w:name w:val="Agenda Separator"/>
    <w:basedOn w:val="BodyText"/>
    <w:uiPriority w:val="25"/>
    <w:rsid w:val="00B449EA"/>
    <w:pPr>
      <w:pBdr>
        <w:bottom w:val="single" w:sz="12" w:space="1" w:color="0092BB" w:themeColor="text2"/>
      </w:pBdr>
      <w:spacing w:after="360"/>
    </w:pPr>
    <w:rPr>
      <w:sz w:val="6"/>
      <w:szCs w:val="8"/>
    </w:rPr>
  </w:style>
  <w:style w:type="paragraph" w:customStyle="1" w:styleId="AgendaSubject">
    <w:name w:val="Agenda Subject"/>
    <w:basedOn w:val="BodyText"/>
    <w:uiPriority w:val="24"/>
    <w:rsid w:val="00B449EA"/>
    <w:pPr>
      <w:spacing w:after="360"/>
    </w:pPr>
  </w:style>
  <w:style w:type="character" w:styleId="PlaceholderText">
    <w:name w:val="Placeholder Text"/>
    <w:basedOn w:val="DefaultParagraphFont"/>
    <w:uiPriority w:val="99"/>
    <w:semiHidden/>
    <w:rsid w:val="000D1E04"/>
    <w:rPr>
      <w:color w:val="808080"/>
    </w:rPr>
  </w:style>
  <w:style w:type="table" w:customStyle="1" w:styleId="ETF2021">
    <w:name w:val="ETF2021"/>
    <w:basedOn w:val="TableNormal"/>
    <w:uiPriority w:val="99"/>
    <w:rsid w:val="00030FBC"/>
    <w:pPr>
      <w:spacing w:after="0" w:line="240" w:lineRule="auto"/>
    </w:pPr>
    <w:tblPr>
      <w:tblBorders>
        <w:top w:val="single" w:sz="12" w:space="0" w:color="0092BB" w:themeColor="text2"/>
        <w:bottom w:val="single" w:sz="12" w:space="0" w:color="0092BB" w:themeColor="text2"/>
        <w:insideH w:val="single" w:sz="8" w:space="0" w:color="CBD0D3"/>
        <w:insideV w:val="single" w:sz="8" w:space="0" w:color="CBD0D3"/>
      </w:tblBorders>
      <w:tblCellMar>
        <w:top w:w="113" w:type="dxa"/>
        <w:bottom w:w="113" w:type="dxa"/>
      </w:tblCellMar>
    </w:tblPr>
    <w:tcPr>
      <w:shd w:val="clear" w:color="auto" w:fill="F9F9F9"/>
    </w:tcPr>
    <w:tblStylePr w:type="firstRow">
      <w:tblPr/>
      <w:tcPr>
        <w:tcBorders>
          <w:top w:val="single" w:sz="12" w:space="0" w:color="0092BB" w:themeColor="text2"/>
          <w:left w:val="nil"/>
          <w:bottom w:val="single" w:sz="12" w:space="0" w:color="0092BB" w:themeColor="text2"/>
          <w:right w:val="nil"/>
          <w:insideH w:val="nil"/>
          <w:insideV w:val="single" w:sz="8" w:space="0" w:color="CBD0D3"/>
          <w:tl2br w:val="nil"/>
          <w:tr2bl w:val="nil"/>
        </w:tcBorders>
        <w:shd w:val="clear" w:color="auto" w:fill="F9F9F9"/>
      </w:tcPr>
    </w:tblStylePr>
  </w:style>
  <w:style w:type="paragraph" w:customStyle="1" w:styleId="TableHeading">
    <w:name w:val="Table Heading"/>
    <w:aliases w:val="Tbl Hdg"/>
    <w:basedOn w:val="BodyText"/>
    <w:uiPriority w:val="15"/>
    <w:qFormat/>
    <w:rsid w:val="00030FBC"/>
    <w:pPr>
      <w:spacing w:after="0" w:line="240" w:lineRule="auto"/>
    </w:pPr>
    <w:rPr>
      <w:b/>
      <w:color w:val="0092BB" w:themeColor="text2"/>
      <w:sz w:val="18"/>
    </w:rPr>
  </w:style>
  <w:style w:type="paragraph" w:customStyle="1" w:styleId="TableText">
    <w:name w:val="Table Text"/>
    <w:aliases w:val="Tbl Txt"/>
    <w:basedOn w:val="BodyText"/>
    <w:link w:val="TableTextChar"/>
    <w:uiPriority w:val="7"/>
    <w:qFormat/>
    <w:rsid w:val="007C1030"/>
    <w:pPr>
      <w:spacing w:after="0" w:line="240" w:lineRule="auto"/>
    </w:pPr>
    <w:rPr>
      <w:sz w:val="17"/>
    </w:rPr>
  </w:style>
  <w:style w:type="paragraph" w:customStyle="1" w:styleId="Call-outText">
    <w:name w:val="Call-out Text"/>
    <w:aliases w:val="CO Txt"/>
    <w:basedOn w:val="BodyText"/>
    <w:uiPriority w:val="19"/>
    <w:qFormat/>
    <w:rsid w:val="00B0568F"/>
    <w:pPr>
      <w:spacing w:line="240" w:lineRule="auto"/>
    </w:pPr>
    <w:rPr>
      <w:sz w:val="18"/>
      <w:szCs w:val="18"/>
    </w:rPr>
  </w:style>
  <w:style w:type="paragraph" w:customStyle="1" w:styleId="Call-outSource">
    <w:name w:val="Call-out Source"/>
    <w:aliases w:val="CO Src"/>
    <w:basedOn w:val="Call-outText"/>
    <w:uiPriority w:val="20"/>
    <w:qFormat/>
    <w:rsid w:val="00B0568F"/>
    <w:pPr>
      <w:spacing w:before="360"/>
    </w:pPr>
    <w:rPr>
      <w:color w:val="0092BB" w:themeColor="text2"/>
      <w:sz w:val="16"/>
    </w:rPr>
  </w:style>
  <w:style w:type="paragraph" w:customStyle="1" w:styleId="Call-outTitle">
    <w:name w:val="Call-out Title"/>
    <w:aliases w:val="CO Ttl"/>
    <w:basedOn w:val="BodyText"/>
    <w:uiPriority w:val="18"/>
    <w:qFormat/>
    <w:rsid w:val="00B0568F"/>
    <w:pPr>
      <w:spacing w:after="320" w:line="240" w:lineRule="auto"/>
    </w:pPr>
    <w:rPr>
      <w:b/>
      <w:bCs/>
      <w:color w:val="0092BB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D61B57"/>
    <w:rPr>
      <w:b/>
      <w:bCs/>
      <w:color w:val="0092BB" w:themeColor="text2"/>
      <w:sz w:val="20"/>
    </w:rPr>
  </w:style>
  <w:style w:type="paragraph" w:customStyle="1" w:styleId="TableSource">
    <w:name w:val="Table Source"/>
    <w:aliases w:val="Tbl Src"/>
    <w:basedOn w:val="BodyText"/>
    <w:uiPriority w:val="17"/>
    <w:qFormat/>
    <w:rsid w:val="00B0568F"/>
    <w:rPr>
      <w:color w:val="0092BB" w:themeColor="text2"/>
      <w:sz w:val="16"/>
      <w:szCs w:val="16"/>
    </w:rPr>
  </w:style>
  <w:style w:type="paragraph" w:customStyle="1" w:styleId="TableTitle">
    <w:name w:val="Table Title"/>
    <w:aliases w:val="Tbl Ttl"/>
    <w:basedOn w:val="BodyText"/>
    <w:uiPriority w:val="14"/>
    <w:qFormat/>
    <w:rsid w:val="00B0568F"/>
    <w:rPr>
      <w:b/>
      <w:bCs/>
      <w:color w:val="0092BB" w:themeColor="text2"/>
    </w:rPr>
  </w:style>
  <w:style w:type="paragraph" w:customStyle="1" w:styleId="TableFirstColumn">
    <w:name w:val="Table First Column"/>
    <w:aliases w:val="Tbl FC"/>
    <w:basedOn w:val="TableText"/>
    <w:uiPriority w:val="16"/>
    <w:qFormat/>
    <w:rsid w:val="00675B81"/>
    <w:rPr>
      <w:bCs/>
      <w:color w:val="0092BB" w:themeColor="text2"/>
    </w:rPr>
  </w:style>
  <w:style w:type="character" w:customStyle="1" w:styleId="TableTextChar">
    <w:name w:val="Table Text Char"/>
    <w:basedOn w:val="DefaultParagraphFont"/>
    <w:link w:val="TableText"/>
    <w:uiPriority w:val="7"/>
    <w:rsid w:val="007666C5"/>
    <w:rPr>
      <w:color w:val="455560" w:themeColor="text1"/>
      <w:sz w:val="17"/>
    </w:rPr>
  </w:style>
  <w:style w:type="character" w:styleId="Hyperlink">
    <w:name w:val="Hyperlink"/>
    <w:basedOn w:val="DefaultParagraphFont"/>
    <w:uiPriority w:val="28"/>
    <w:rsid w:val="005F10CD"/>
    <w:rPr>
      <w:color w:val="0092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F\Templates\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D48219BB7485897266318B76D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CD15-297B-48C5-B109-28C75CDA72D2}"/>
      </w:docPartPr>
      <w:docPartBody>
        <w:p w:rsidR="0044518D" w:rsidRDefault="0044518D">
          <w:pPr>
            <w:pStyle w:val="F46D48219BB7485897266318B76DF63D"/>
          </w:pPr>
          <w:r w:rsidRPr="000D1E04">
            <w:t>Click or tap here to enter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07B9"/>
    <w:multiLevelType w:val="multilevel"/>
    <w:tmpl w:val="E86E8174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  <w:color w:val="44546A" w:themeColor="text2"/>
        <w:sz w:val="24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E7E6E6" w:themeColor="background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5F686481"/>
    <w:multiLevelType w:val="hybridMultilevel"/>
    <w:tmpl w:val="CD5A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6101">
    <w:abstractNumId w:val="0"/>
  </w:num>
  <w:num w:numId="2" w16cid:durableId="15892682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8D"/>
    <w:rsid w:val="000C44CA"/>
    <w:rsid w:val="001A2D63"/>
    <w:rsid w:val="0044518D"/>
    <w:rsid w:val="004B1213"/>
    <w:rsid w:val="006E5EF8"/>
    <w:rsid w:val="007F6971"/>
    <w:rsid w:val="009B352C"/>
    <w:rsid w:val="009F5F7C"/>
    <w:rsid w:val="00BF569B"/>
    <w:rsid w:val="00C013A8"/>
    <w:rsid w:val="00C2224F"/>
    <w:rsid w:val="00ED5493"/>
    <w:rsid w:val="00F139D2"/>
    <w:rsid w:val="00F73E6D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6D48219BB7485897266318B76DF63D">
    <w:name w:val="F46D48219BB7485897266318B76DF63D"/>
  </w:style>
  <w:style w:type="character" w:styleId="PlaceholderText">
    <w:name w:val="Placeholder Text"/>
    <w:basedOn w:val="DefaultParagraphFont"/>
    <w:uiPriority w:val="99"/>
    <w:semiHidden/>
    <w:rsid w:val="004B1213"/>
    <w:rPr>
      <w:color w:val="808080"/>
    </w:rPr>
  </w:style>
  <w:style w:type="paragraph" w:styleId="ListBullet">
    <w:name w:val="List Bullet"/>
    <w:aliases w:val="List B1"/>
    <w:basedOn w:val="Normal"/>
    <w:uiPriority w:val="2"/>
    <w:qFormat/>
    <w:rsid w:val="004B1213"/>
    <w:pPr>
      <w:numPr>
        <w:numId w:val="1"/>
      </w:numPr>
      <w:spacing w:after="120"/>
    </w:pPr>
    <w:rPr>
      <w:rFonts w:eastAsiaTheme="minorHAnsi"/>
      <w:color w:val="000000" w:themeColor="text1"/>
      <w:sz w:val="20"/>
      <w:lang w:eastAsia="en-US"/>
    </w:rPr>
  </w:style>
  <w:style w:type="paragraph" w:styleId="ListBullet2">
    <w:name w:val="List Bullet 2"/>
    <w:aliases w:val="List B2"/>
    <w:basedOn w:val="Normal"/>
    <w:uiPriority w:val="10"/>
    <w:qFormat/>
    <w:rsid w:val="004B1213"/>
    <w:pPr>
      <w:numPr>
        <w:ilvl w:val="1"/>
        <w:numId w:val="1"/>
      </w:numPr>
      <w:spacing w:after="120"/>
    </w:pPr>
    <w:rPr>
      <w:rFonts w:eastAsiaTheme="minorHAnsi"/>
      <w:color w:val="000000" w:themeColor="text1"/>
      <w:sz w:val="20"/>
      <w:lang w:eastAsia="en-US"/>
    </w:rPr>
  </w:style>
  <w:style w:type="paragraph" w:styleId="BodyText">
    <w:name w:val="Body Text"/>
    <w:basedOn w:val="Normal"/>
    <w:link w:val="BodyTextChar"/>
    <w:qFormat/>
    <w:rsid w:val="004B1213"/>
    <w:pPr>
      <w:spacing w:after="120"/>
    </w:pPr>
    <w:rPr>
      <w:rFonts w:eastAsiaTheme="minorHAnsi"/>
      <w:color w:val="000000" w:themeColor="text1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B1213"/>
    <w:rPr>
      <w:rFonts w:eastAsiaTheme="minorHAnsi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TF (2021)">
      <a:dk1>
        <a:srgbClr val="455560"/>
      </a:dk1>
      <a:lt1>
        <a:srgbClr val="FFFFFF"/>
      </a:lt1>
      <a:dk2>
        <a:srgbClr val="0092BB"/>
      </a:dk2>
      <a:lt2>
        <a:srgbClr val="D6DCE4"/>
      </a:lt2>
      <a:accent1>
        <a:srgbClr val="009CDE"/>
      </a:accent1>
      <a:accent2>
        <a:srgbClr val="38B6AB"/>
      </a:accent2>
      <a:accent3>
        <a:srgbClr val="CBD300"/>
      </a:accent3>
      <a:accent4>
        <a:srgbClr val="FFDC00"/>
      </a:accent4>
      <a:accent5>
        <a:srgbClr val="E9473D"/>
      </a:accent5>
      <a:accent6>
        <a:srgbClr val="DC006B"/>
      </a:accent6>
      <a:hlink>
        <a:srgbClr val="0092BB"/>
      </a:hlink>
      <a:folHlink>
        <a:srgbClr val="27257A"/>
      </a:folHlink>
    </a:clrScheme>
    <a:fontScheme name="Rogue Templat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F5C2D7F38543A7DECC0B91FBF8EC" ma:contentTypeVersion="16" ma:contentTypeDescription="Create a new document." ma:contentTypeScope="" ma:versionID="f8e294c510f2bb34281d9ecc0def78e5">
  <xsd:schema xmlns:xsd="http://www.w3.org/2001/XMLSchema" xmlns:xs="http://www.w3.org/2001/XMLSchema" xmlns:p="http://schemas.microsoft.com/office/2006/metadata/properties" xmlns:ns2="f3ae32bb-a161-4da2-a912-3fd4ef5c7b4c" xmlns:ns3="5bf4adf3-0360-4285-b414-8a1933b4cf43" targetNamespace="http://schemas.microsoft.com/office/2006/metadata/properties" ma:root="true" ma:fieldsID="dc4a4d71b6e7dbdd187a9c148d9cd6ca" ns2:_="" ns3:_="">
    <xsd:import namespace="f3ae32bb-a161-4da2-a912-3fd4ef5c7b4c"/>
    <xsd:import namespace="5bf4adf3-0360-4285-b414-8a1933b4c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32bb-a161-4da2-a912-3fd4ef5c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ffe1f-c839-4a66-9ae8-9a2945e49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4adf3-0360-4285-b414-8a1933b4c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058e7-3c1f-447e-868b-29c765caa27c}" ma:internalName="TaxCatchAll" ma:showField="CatchAllData" ma:web="5bf4adf3-0360-4285-b414-8a1933b4c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4adf3-0360-4285-b414-8a1933b4cf43" xsi:nil="true"/>
    <lcf76f155ced4ddcb4097134ff3c332f xmlns="f3ae32bb-a161-4da2-a912-3fd4ef5c7b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2A9407-CC24-4C95-B24F-8E7EA15B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32bb-a161-4da2-a912-3fd4ef5c7b4c"/>
    <ds:schemaRef ds:uri="5bf4adf3-0360-4285-b414-8a1933b4c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37232-2DC0-49EB-83CB-3E1BB36D8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02B7-16ED-469F-AECA-CCC48BEDA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7D9F4-E679-4E0E-BB74-95767112AA68}">
  <ds:schemaRefs>
    <ds:schemaRef ds:uri="http://schemas.microsoft.com/office/2006/metadata/properties"/>
    <ds:schemaRef ds:uri="http://schemas.microsoft.com/office/infopath/2007/PartnerControls"/>
    <ds:schemaRef ds:uri="5bf4adf3-0360-4285-b414-8a1933b4cf43"/>
    <ds:schemaRef ds:uri="f3ae32bb-a161-4da2-a912-3fd4ef5c7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Reginhild Giunipero (ETF)</dc:creator>
  <cp:keywords/>
  <dc:description/>
  <cp:lastModifiedBy>Anna Kolobova (ETF)</cp:lastModifiedBy>
  <cp:revision>7</cp:revision>
  <dcterms:created xsi:type="dcterms:W3CDTF">2023-04-05T01:28:00Z</dcterms:created>
  <dcterms:modified xsi:type="dcterms:W3CDTF">2023-04-12T14:57:00Z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izardRun">
    <vt:lpwstr>Yes</vt:lpwstr>
  </property>
  <property fmtid="{D5CDD505-2E9C-101B-9397-08002B2CF9AE}" pid="3" name="ContentTypeId">
    <vt:lpwstr>0x010100C9D2F5C2D7F38543A7DECC0B91FBF8EC</vt:lpwstr>
  </property>
  <property fmtid="{D5CDD505-2E9C-101B-9397-08002B2CF9AE}" pid="4" name="MediaServiceImageTags">
    <vt:lpwstr/>
  </property>
</Properties>
</file>