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447C" w14:textId="26693234" w:rsidR="005C0892" w:rsidRPr="00D5710F" w:rsidRDefault="00D5710F" w:rsidP="00416CB9">
      <w:pPr>
        <w:pStyle w:val="TemplateType"/>
        <w:rPr>
          <w:sz w:val="16"/>
          <w:szCs w:val="16"/>
          <w:lang w:val="ru-RU"/>
        </w:rPr>
      </w:pPr>
      <w:r>
        <w:rPr>
          <w:lang w:val="ru-RU"/>
        </w:rPr>
        <w:t xml:space="preserve">ПРОЕКТ </w:t>
      </w:r>
      <w:r w:rsidR="00E902A2">
        <w:rPr>
          <w:lang w:val="ru-RU"/>
        </w:rPr>
        <w:t>ПРОГРАММ</w:t>
      </w:r>
      <w:r>
        <w:rPr>
          <w:lang w:val="ru-RU"/>
        </w:rPr>
        <w:t>Ы</w:t>
      </w:r>
      <w:r w:rsidR="00FE6654">
        <w:rPr>
          <w:lang w:val="ru-RU"/>
        </w:rPr>
        <w:t xml:space="preserve"> </w:t>
      </w:r>
      <w:r w:rsidR="00FE6654" w:rsidRPr="00D5710F">
        <w:rPr>
          <w:sz w:val="16"/>
          <w:szCs w:val="16"/>
          <w:lang w:val="ru-RU"/>
        </w:rPr>
        <w:t xml:space="preserve">(версия </w:t>
      </w:r>
      <w:r w:rsidR="00751413" w:rsidRPr="00925B02">
        <w:rPr>
          <w:sz w:val="16"/>
          <w:szCs w:val="16"/>
          <w:lang w:val="ru-RU"/>
        </w:rPr>
        <w:t>22</w:t>
      </w:r>
      <w:r w:rsidRPr="00D5710F">
        <w:rPr>
          <w:sz w:val="16"/>
          <w:szCs w:val="16"/>
          <w:lang w:val="ru-RU"/>
        </w:rPr>
        <w:t>.03.23)</w:t>
      </w:r>
    </w:p>
    <w:p w14:paraId="2BEC4834" w14:textId="42151798" w:rsidR="005C0892" w:rsidRPr="00B629B0" w:rsidRDefault="0066573F" w:rsidP="00416CB9">
      <w:pPr>
        <w:pStyle w:val="AgendaFieldTitle"/>
        <w:rPr>
          <w:lang w:val="ru-RU"/>
        </w:rPr>
      </w:pPr>
      <w:r>
        <w:rPr>
          <w:lang w:val="ru-RU"/>
        </w:rPr>
        <w:t>Название</w:t>
      </w:r>
      <w:r w:rsidR="00416CB9" w:rsidRPr="00B629B0">
        <w:rPr>
          <w:lang w:val="ru-RU"/>
        </w:rPr>
        <w:t>:</w:t>
      </w:r>
    </w:p>
    <w:sdt>
      <w:sdtPr>
        <w:rPr>
          <w:lang w:val="ru-RU"/>
        </w:rPr>
        <w:tag w:val="Title"/>
        <w:id w:val="642935636"/>
        <w:placeholder>
          <w:docPart w:val="43E91565E21A403BA21DE8101713D4F2"/>
        </w:placeholder>
        <w:text/>
      </w:sdtPr>
      <w:sdtEndPr/>
      <w:sdtContent>
        <w:p w14:paraId="229AAFCF" w14:textId="02B30B6E" w:rsidR="00416CB9" w:rsidRPr="008335E0" w:rsidRDefault="008335E0" w:rsidP="00B449EA">
          <w:pPr>
            <w:pStyle w:val="AgendaTitle"/>
            <w:spacing w:after="360"/>
            <w:rPr>
              <w:lang w:val="ru-RU"/>
            </w:rPr>
          </w:pPr>
          <w:r w:rsidRPr="008335E0">
            <w:rPr>
              <w:lang w:val="ru-RU"/>
            </w:rPr>
            <w:t>Онлайн ознакомительное мероприятие – Определение основ национальных систем квалификаций</w:t>
          </w:r>
        </w:p>
      </w:sdtContent>
    </w:sdt>
    <w:p w14:paraId="23576587" w14:textId="54078588" w:rsidR="00B449EA" w:rsidRPr="00B629B0" w:rsidRDefault="0066573F" w:rsidP="00B449EA">
      <w:pPr>
        <w:pStyle w:val="AgendaFieldTitle"/>
        <w:rPr>
          <w:lang w:val="ru-RU"/>
        </w:rPr>
      </w:pPr>
      <w:r>
        <w:rPr>
          <w:lang w:val="ru-RU"/>
        </w:rPr>
        <w:t>Тема</w:t>
      </w:r>
      <w:r w:rsidR="00B449EA" w:rsidRPr="00B629B0">
        <w:rPr>
          <w:lang w:val="ru-RU"/>
        </w:rPr>
        <w:t>:</w:t>
      </w:r>
    </w:p>
    <w:sdt>
      <w:sdtPr>
        <w:rPr>
          <w:lang w:val="ru-RU"/>
        </w:rPr>
        <w:tag w:val="Subject"/>
        <w:id w:val="-1053308938"/>
        <w:placeholder>
          <w:docPart w:val="2BAF8B1CF5A54217B21CC73BCBB27F43"/>
        </w:placeholder>
        <w:text/>
      </w:sdtPr>
      <w:sdtEndPr/>
      <w:sdtContent>
        <w:p w14:paraId="6ADEB0E6" w14:textId="7DA87E09" w:rsidR="005C0892" w:rsidRPr="00732AB2" w:rsidRDefault="00B824FC" w:rsidP="00B449EA">
          <w:pPr>
            <w:pStyle w:val="AgendaSubject"/>
            <w:rPr>
              <w:lang w:val="ru-RU"/>
            </w:rPr>
          </w:pPr>
          <w:r w:rsidRPr="00732AB2">
            <w:rPr>
              <w:lang w:val="ru-RU"/>
            </w:rPr>
            <w:t xml:space="preserve">DARYA </w:t>
          </w:r>
          <w:r w:rsidR="0066573F" w:rsidRPr="00732AB2">
            <w:rPr>
              <w:lang w:val="ru-RU"/>
            </w:rPr>
            <w:t>тематический Модуль</w:t>
          </w:r>
          <w:r w:rsidRPr="00732AB2">
            <w:rPr>
              <w:lang w:val="ru-RU"/>
            </w:rPr>
            <w:t xml:space="preserve"> 2 – </w:t>
          </w:r>
          <w:r w:rsidR="00732AB2" w:rsidRPr="00732AB2">
            <w:rPr>
              <w:lang w:val="ru-RU"/>
            </w:rPr>
            <w:t>Гибкие</w:t>
          </w:r>
          <w:r w:rsidR="00804257">
            <w:rPr>
              <w:lang w:val="ru-RU"/>
            </w:rPr>
            <w:t xml:space="preserve">, </w:t>
          </w:r>
          <w:r w:rsidR="00732AB2">
            <w:rPr>
              <w:lang w:val="ru-RU"/>
            </w:rPr>
            <w:t>проницаемые</w:t>
          </w:r>
          <w:r w:rsidR="00804257">
            <w:rPr>
              <w:lang w:val="ru-RU"/>
            </w:rPr>
            <w:t>, и инициированные стейкхолдерами</w:t>
          </w:r>
          <w:r w:rsidR="00732AB2">
            <w:rPr>
              <w:lang w:val="ru-RU"/>
            </w:rPr>
            <w:t xml:space="preserve"> подходы к квалификациям</w:t>
          </w:r>
        </w:p>
      </w:sdtContent>
    </w:sdt>
    <w:p w14:paraId="7C3564FB" w14:textId="4AAEE3CA" w:rsidR="00B449EA" w:rsidRDefault="00AE2C0D" w:rsidP="00AE2C0D">
      <w:pPr>
        <w:pStyle w:val="AgendaFieldTitle"/>
        <w:rPr>
          <w:lang w:val="ru-RU"/>
        </w:rPr>
      </w:pPr>
      <w:r>
        <w:rPr>
          <w:lang w:val="ru-RU"/>
        </w:rPr>
        <w:t>ДАТА</w:t>
      </w:r>
      <w:r w:rsidR="00C834C4" w:rsidRPr="00925B02">
        <w:rPr>
          <w:lang w:val="ru-RU"/>
        </w:rPr>
        <w:t xml:space="preserve"> </w:t>
      </w:r>
      <w:r w:rsidR="00C834C4">
        <w:rPr>
          <w:lang w:val="ru-RU"/>
        </w:rPr>
        <w:t>и время</w:t>
      </w:r>
      <w:r w:rsidRPr="00B629B0">
        <w:rPr>
          <w:lang w:val="ru-RU"/>
        </w:rPr>
        <w:t>:</w:t>
      </w:r>
      <w:r>
        <w:rPr>
          <w:lang w:val="ru-RU"/>
        </w:rPr>
        <w:t xml:space="preserve">28 </w:t>
      </w:r>
      <w:r w:rsidRPr="00AC733E">
        <w:rPr>
          <w:lang w:val="ru-RU"/>
        </w:rPr>
        <w:t xml:space="preserve">&amp; 30 </w:t>
      </w:r>
      <w:r>
        <w:rPr>
          <w:lang w:val="ru-RU"/>
        </w:rPr>
        <w:t>марта 2023</w:t>
      </w:r>
    </w:p>
    <w:p w14:paraId="129BE052" w14:textId="04EF8721" w:rsidR="00925B02" w:rsidRPr="00925B02" w:rsidRDefault="00925B02" w:rsidP="00FC17B1">
      <w:pPr>
        <w:pStyle w:val="AgendaFieldTitle"/>
        <w:rPr>
          <w:b w:val="0"/>
          <w:bCs/>
          <w:sz w:val="18"/>
          <w:szCs w:val="18"/>
          <w:lang w:val="ru-RU"/>
        </w:rPr>
      </w:pPr>
      <w:r>
        <w:rPr>
          <w:b w:val="0"/>
          <w:bCs/>
          <w:sz w:val="18"/>
          <w:szCs w:val="18"/>
          <w:lang w:val="ru-RU"/>
        </w:rPr>
        <w:t>центральноевропейское время</w:t>
      </w:r>
      <w:r w:rsidRPr="00925B02">
        <w:rPr>
          <w:b w:val="0"/>
          <w:bCs/>
          <w:sz w:val="18"/>
          <w:szCs w:val="18"/>
          <w:lang w:val="ru-RU"/>
        </w:rPr>
        <w:t xml:space="preserve">: 28 </w:t>
      </w:r>
      <w:r>
        <w:rPr>
          <w:b w:val="0"/>
          <w:bCs/>
          <w:sz w:val="18"/>
          <w:szCs w:val="18"/>
          <w:lang w:val="ru-RU"/>
        </w:rPr>
        <w:t>марта</w:t>
      </w:r>
      <w:r w:rsidRPr="00925B02">
        <w:rPr>
          <w:b w:val="0"/>
          <w:bCs/>
          <w:sz w:val="18"/>
          <w:szCs w:val="18"/>
          <w:lang w:val="ru-RU"/>
        </w:rPr>
        <w:t xml:space="preserve"> (10.00-12.20) </w:t>
      </w:r>
      <w:r>
        <w:rPr>
          <w:b w:val="0"/>
          <w:bCs/>
          <w:sz w:val="18"/>
          <w:szCs w:val="18"/>
          <w:lang w:val="ru-RU"/>
        </w:rPr>
        <w:t>и 30 марта</w:t>
      </w:r>
      <w:r w:rsidRPr="00925B02">
        <w:rPr>
          <w:b w:val="0"/>
          <w:bCs/>
          <w:sz w:val="18"/>
          <w:szCs w:val="18"/>
          <w:lang w:val="ru-RU"/>
        </w:rPr>
        <w:t xml:space="preserve"> (10.00-11.40)</w:t>
      </w:r>
    </w:p>
    <w:p w14:paraId="40AA740E" w14:textId="77777777" w:rsidR="00925B02" w:rsidRPr="00925B02" w:rsidRDefault="00925B02" w:rsidP="00FC17B1">
      <w:pPr>
        <w:pStyle w:val="AgendaFieldTitle"/>
        <w:rPr>
          <w:b w:val="0"/>
          <w:bCs/>
          <w:sz w:val="18"/>
          <w:szCs w:val="18"/>
          <w:lang w:val="ru-RU"/>
        </w:rPr>
      </w:pPr>
    </w:p>
    <w:p w14:paraId="35656339" w14:textId="0911BEB2" w:rsidR="00FC17B1" w:rsidRPr="00FC17B1" w:rsidRDefault="00FC17B1" w:rsidP="00FC17B1">
      <w:pPr>
        <w:pStyle w:val="AgendaFieldTitle"/>
        <w:rPr>
          <w:b w:val="0"/>
          <w:bCs/>
          <w:sz w:val="18"/>
          <w:szCs w:val="18"/>
          <w:lang w:val="ru-RU"/>
        </w:rPr>
      </w:pPr>
      <w:r w:rsidRPr="00FC17B1">
        <w:rPr>
          <w:b w:val="0"/>
          <w:bCs/>
          <w:sz w:val="18"/>
          <w:szCs w:val="18"/>
          <w:lang w:val="ru-RU"/>
        </w:rPr>
        <w:t>по времени Душанбе, Ташкента, Ашхабада: 28 марта (13.00-15.20)  и 30 марта (13.00 – 14.40)</w:t>
      </w:r>
    </w:p>
    <w:p w14:paraId="0D9C5974" w14:textId="77777777" w:rsidR="00FC17B1" w:rsidRPr="00FC17B1" w:rsidRDefault="00FC17B1" w:rsidP="00FC17B1">
      <w:pPr>
        <w:pStyle w:val="AgendaFieldTitle"/>
        <w:rPr>
          <w:lang w:val="ru-RU"/>
        </w:rPr>
      </w:pPr>
      <w:r w:rsidRPr="00FC17B1">
        <w:rPr>
          <w:lang w:val="ru-RU"/>
        </w:rPr>
        <w:t xml:space="preserve"> </w:t>
      </w:r>
    </w:p>
    <w:p w14:paraId="55719F38" w14:textId="2B3DA34D" w:rsidR="00FC17B1" w:rsidRPr="00FC17B1" w:rsidRDefault="00FC17B1" w:rsidP="00FC17B1">
      <w:pPr>
        <w:pStyle w:val="AgendaFieldTitle"/>
        <w:rPr>
          <w:b w:val="0"/>
          <w:bCs/>
          <w:sz w:val="18"/>
          <w:szCs w:val="18"/>
          <w:lang w:val="ru-RU"/>
        </w:rPr>
      </w:pPr>
      <w:r w:rsidRPr="00FC17B1">
        <w:rPr>
          <w:b w:val="0"/>
          <w:bCs/>
          <w:sz w:val="18"/>
          <w:szCs w:val="18"/>
          <w:lang w:val="ru-RU"/>
        </w:rPr>
        <w:t xml:space="preserve">по времени Бишкека, Астаны: 28 марта (14.00-16.20)  и 30 марта (14.00 – 15.40) </w:t>
      </w:r>
    </w:p>
    <w:p w14:paraId="5896621A" w14:textId="77777777" w:rsidR="00AE2C0D" w:rsidRPr="00732AB2" w:rsidRDefault="00AE2C0D" w:rsidP="00B449EA">
      <w:pPr>
        <w:pStyle w:val="AgendaSeparator"/>
        <w:rPr>
          <w:lang w:val="ru-RU"/>
        </w:rPr>
      </w:pPr>
    </w:p>
    <w:p w14:paraId="276FF416" w14:textId="7F4AFCDA" w:rsidR="00B449EA" w:rsidRPr="007A4419" w:rsidRDefault="00904EC3" w:rsidP="00B449EA">
      <w:pPr>
        <w:pStyle w:val="AgendaFieldTitle"/>
        <w:rPr>
          <w:lang w:val="ru-RU"/>
        </w:rPr>
      </w:pPr>
      <w:r>
        <w:rPr>
          <w:lang w:val="ru-RU"/>
        </w:rPr>
        <w:t>Вводная информация</w:t>
      </w:r>
      <w:r w:rsidR="00B449EA" w:rsidRPr="007A4419">
        <w:rPr>
          <w:lang w:val="ru-RU"/>
        </w:rPr>
        <w:t>:</w:t>
      </w:r>
    </w:p>
    <w:p w14:paraId="31F500E2" w14:textId="08836F2C" w:rsidR="007A4419" w:rsidRPr="00B629B0" w:rsidRDefault="007A4419" w:rsidP="00B80D3A">
      <w:pPr>
        <w:pStyle w:val="BodyText"/>
        <w:rPr>
          <w:lang w:val="ru-RU"/>
        </w:rPr>
      </w:pPr>
      <w:r w:rsidRPr="007A4419">
        <w:rPr>
          <w:lang w:val="ru-RU"/>
        </w:rPr>
        <w:t>На мероприятии 28 и 30 марта 2023 г. будут обсуждаться понимание и ожидания представителей Ц</w:t>
      </w:r>
      <w:r w:rsidR="00913E8B">
        <w:rPr>
          <w:lang w:val="ru-RU"/>
        </w:rPr>
        <w:t>ентральной Азии</w:t>
      </w:r>
      <w:r w:rsidRPr="007A4419">
        <w:rPr>
          <w:lang w:val="ru-RU"/>
        </w:rPr>
        <w:t xml:space="preserve"> в отношении современных квалификаций и функций национальных систем квалификаций, а также будут рассмотрены ключевые компоненты этих систем. На мероприятии будет рассмотрен опыт стран Центральной Азии и Европейского Союза и нескольких секторов в реформировании их систем квалификаций.  </w:t>
      </w:r>
    </w:p>
    <w:p w14:paraId="1F2F9E26" w14:textId="734C8297" w:rsidR="007A4419" w:rsidRPr="007A4419" w:rsidRDefault="007A4419" w:rsidP="007A4419">
      <w:pPr>
        <w:pStyle w:val="BodyText"/>
        <w:rPr>
          <w:lang w:val="ru-RU"/>
        </w:rPr>
      </w:pPr>
      <w:r w:rsidRPr="007A4419">
        <w:rPr>
          <w:lang w:val="ru-RU"/>
        </w:rPr>
        <w:t xml:space="preserve">Мероприятие откроет серию ознакомительных мероприятий в Модуле 2 </w:t>
      </w:r>
      <w:r w:rsidR="003A4EE2">
        <w:t>DARYA</w:t>
      </w:r>
      <w:r w:rsidRPr="007A4419">
        <w:rPr>
          <w:lang w:val="ru-RU"/>
        </w:rPr>
        <w:t xml:space="preserve">. </w:t>
      </w:r>
      <w:r w:rsidR="003A4EE2">
        <w:rPr>
          <w:lang w:val="ru-RU"/>
        </w:rPr>
        <w:t>Ознакомительные</w:t>
      </w:r>
      <w:r w:rsidR="003A4EE2" w:rsidRPr="003A4EE2">
        <w:rPr>
          <w:lang w:val="ru-RU"/>
        </w:rPr>
        <w:t xml:space="preserve"> </w:t>
      </w:r>
      <w:r w:rsidR="003A4EE2">
        <w:rPr>
          <w:lang w:val="ru-RU"/>
        </w:rPr>
        <w:t>м</w:t>
      </w:r>
      <w:r w:rsidRPr="007A4419">
        <w:rPr>
          <w:lang w:val="ru-RU"/>
        </w:rPr>
        <w:t xml:space="preserve">ероприятия будут предшествовать мероприятиям по наращиванию потенциала и направлены на обеспечение базового ознакомления с ключевыми элементами, включенными в Тематический модуль 2, и установление общего понимания между странами Центральной Азии </w:t>
      </w:r>
      <w:r w:rsidR="005C7EEC">
        <w:rPr>
          <w:lang w:val="ru-RU"/>
        </w:rPr>
        <w:t>что касается концептуальной базы, терминологии</w:t>
      </w:r>
      <w:r w:rsidRPr="007A4419">
        <w:rPr>
          <w:lang w:val="ru-RU"/>
        </w:rPr>
        <w:t>, состояни</w:t>
      </w:r>
      <w:r w:rsidR="005C7EEC">
        <w:rPr>
          <w:lang w:val="ru-RU"/>
        </w:rPr>
        <w:t>я</w:t>
      </w:r>
      <w:r w:rsidRPr="007A4419">
        <w:rPr>
          <w:lang w:val="ru-RU"/>
        </w:rPr>
        <w:t xml:space="preserve"> дел и вызов</w:t>
      </w:r>
      <w:r w:rsidR="005C7EEC">
        <w:rPr>
          <w:lang w:val="ru-RU"/>
        </w:rPr>
        <w:t>ов</w:t>
      </w:r>
      <w:r w:rsidRPr="007A4419">
        <w:rPr>
          <w:lang w:val="ru-RU"/>
        </w:rPr>
        <w:t xml:space="preserve"> в реформировании национальных систем квалификаций.</w:t>
      </w:r>
    </w:p>
    <w:p w14:paraId="4BBB152F" w14:textId="61CE1EC5" w:rsidR="007353BF" w:rsidRPr="00F94335" w:rsidRDefault="007A4419" w:rsidP="00F94335">
      <w:pPr>
        <w:pStyle w:val="BodyText"/>
        <w:rPr>
          <w:lang w:val="ru-RU"/>
        </w:rPr>
      </w:pPr>
      <w:r w:rsidRPr="007A4419">
        <w:rPr>
          <w:lang w:val="ru-RU"/>
        </w:rPr>
        <w:t xml:space="preserve">Тематический модуль 2 </w:t>
      </w:r>
      <w:r w:rsidR="005C7EEC">
        <w:t>DARYA</w:t>
      </w:r>
      <w:r w:rsidR="005C7EEC" w:rsidRPr="005C7EEC">
        <w:rPr>
          <w:lang w:val="ru-RU"/>
        </w:rPr>
        <w:t xml:space="preserve"> </w:t>
      </w:r>
      <w:r w:rsidRPr="007A4419">
        <w:rPr>
          <w:lang w:val="ru-RU"/>
        </w:rPr>
        <w:t xml:space="preserve">направлен на удовлетворение потребностей стран в соответствующих навыках и квалификациях, которые позволяют людям реализовать свои личные и профессиональные устремления, а компаниям – процветать. Он будет охватывать </w:t>
      </w:r>
      <w:r w:rsidRPr="007A4419">
        <w:rPr>
          <w:lang w:val="ru-RU"/>
        </w:rPr>
        <w:lastRenderedPageBreak/>
        <w:t xml:space="preserve">ознакомление, взаимное обучение, развитие потенциала и </w:t>
      </w:r>
      <w:r w:rsidR="00D14172">
        <w:rPr>
          <w:lang w:val="ru-RU"/>
        </w:rPr>
        <w:t>пилотную</w:t>
      </w:r>
      <w:r w:rsidR="005C7EEC" w:rsidRPr="005C7EEC">
        <w:rPr>
          <w:lang w:val="ru-RU"/>
        </w:rPr>
        <w:t xml:space="preserve"> </w:t>
      </w:r>
      <w:r w:rsidRPr="007A4419">
        <w:rPr>
          <w:lang w:val="ru-RU"/>
        </w:rPr>
        <w:t>деятельность в основных областях развития национальных систем квалификаций</w:t>
      </w:r>
      <w:r w:rsidR="000278AF" w:rsidRPr="00836A5A">
        <w:rPr>
          <w:lang w:val="ru-RU"/>
        </w:rPr>
        <w:t>:</w:t>
      </w:r>
    </w:p>
    <w:p w14:paraId="2E73B9E0" w14:textId="7D31BDC9" w:rsidR="0090201F" w:rsidRPr="00836A5A" w:rsidRDefault="00836A5A" w:rsidP="0090201F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>Методологии разработки квалификаций, основанных на результатах обучения</w:t>
      </w:r>
      <w:r w:rsidR="00990B44" w:rsidRPr="00836A5A">
        <w:rPr>
          <w:lang w:val="ru-RU"/>
        </w:rPr>
        <w:t xml:space="preserve">, </w:t>
      </w:r>
    </w:p>
    <w:p w14:paraId="2EAADEBE" w14:textId="7D37356F" w:rsidR="004548E0" w:rsidRPr="00836A5A" w:rsidRDefault="00836A5A" w:rsidP="0090201F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>Реализация национальных и отраслевых рамок квалификаций</w:t>
      </w:r>
      <w:r w:rsidR="004548E0" w:rsidRPr="00836A5A">
        <w:rPr>
          <w:lang w:val="ru-RU"/>
        </w:rPr>
        <w:t>,</w:t>
      </w:r>
    </w:p>
    <w:p w14:paraId="4EE1E13F" w14:textId="0C6E4577" w:rsidR="004548E0" w:rsidRPr="00AC01BD" w:rsidRDefault="00836A5A" w:rsidP="0090201F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Валидация (признание) </w:t>
      </w:r>
      <w:r w:rsidR="00AC01BD">
        <w:rPr>
          <w:lang w:val="ru-RU"/>
        </w:rPr>
        <w:t>неформального и спонтанного обучения</w:t>
      </w:r>
      <w:r w:rsidR="005B41AF" w:rsidRPr="00AC01BD">
        <w:rPr>
          <w:lang w:val="ru-RU"/>
        </w:rPr>
        <w:t>,</w:t>
      </w:r>
    </w:p>
    <w:p w14:paraId="354B8D3C" w14:textId="116AE735" w:rsidR="005B41AF" w:rsidRPr="000C76B3" w:rsidRDefault="009D75ED" w:rsidP="0090201F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>Вовлечение</w:t>
      </w:r>
      <w:r w:rsidRPr="000C76B3">
        <w:rPr>
          <w:lang w:val="ru-RU"/>
        </w:rPr>
        <w:t xml:space="preserve"> </w:t>
      </w:r>
      <w:r>
        <w:rPr>
          <w:lang w:val="ru-RU"/>
        </w:rPr>
        <w:t>стейкхолдеров</w:t>
      </w:r>
      <w:r w:rsidRPr="000C76B3">
        <w:rPr>
          <w:lang w:val="ru-RU"/>
        </w:rPr>
        <w:t xml:space="preserve"> </w:t>
      </w:r>
      <w:r>
        <w:rPr>
          <w:lang w:val="ru-RU"/>
        </w:rPr>
        <w:t>в</w:t>
      </w:r>
      <w:r w:rsidRPr="000C76B3">
        <w:rPr>
          <w:lang w:val="ru-RU"/>
        </w:rPr>
        <w:t xml:space="preserve"> </w:t>
      </w:r>
      <w:r>
        <w:rPr>
          <w:lang w:val="ru-RU"/>
        </w:rPr>
        <w:t>реализацию</w:t>
      </w:r>
      <w:r w:rsidRPr="000C76B3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0C76B3">
        <w:rPr>
          <w:lang w:val="ru-RU"/>
        </w:rPr>
        <w:t xml:space="preserve"> </w:t>
      </w:r>
      <w:r>
        <w:rPr>
          <w:lang w:val="ru-RU"/>
        </w:rPr>
        <w:t>систем</w:t>
      </w:r>
      <w:r w:rsidRPr="000C76B3">
        <w:rPr>
          <w:lang w:val="ru-RU"/>
        </w:rPr>
        <w:t xml:space="preserve"> </w:t>
      </w:r>
      <w:r>
        <w:rPr>
          <w:lang w:val="ru-RU"/>
        </w:rPr>
        <w:t>квалификаций</w:t>
      </w:r>
      <w:r w:rsidR="00D11DA0" w:rsidRPr="000C76B3">
        <w:rPr>
          <w:lang w:val="ru-RU"/>
        </w:rPr>
        <w:t>,</w:t>
      </w:r>
    </w:p>
    <w:p w14:paraId="3807D367" w14:textId="6DEE8E9A" w:rsidR="00D11DA0" w:rsidRPr="000C76B3" w:rsidRDefault="000C76B3" w:rsidP="0090201F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>Региональное</w:t>
      </w:r>
      <w:r w:rsidRPr="000C76B3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0C76B3">
        <w:rPr>
          <w:lang w:val="ru-RU"/>
        </w:rPr>
        <w:t xml:space="preserve"> </w:t>
      </w:r>
      <w:r>
        <w:rPr>
          <w:lang w:val="ru-RU"/>
        </w:rPr>
        <w:t>в</w:t>
      </w:r>
      <w:r w:rsidRPr="000C76B3">
        <w:rPr>
          <w:lang w:val="ru-RU"/>
        </w:rPr>
        <w:t xml:space="preserve"> </w:t>
      </w:r>
      <w:r>
        <w:rPr>
          <w:lang w:val="ru-RU"/>
        </w:rPr>
        <w:t>области</w:t>
      </w:r>
      <w:r w:rsidRPr="000C76B3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0C76B3">
        <w:rPr>
          <w:lang w:val="ru-RU"/>
        </w:rPr>
        <w:t xml:space="preserve"> </w:t>
      </w:r>
      <w:r>
        <w:rPr>
          <w:lang w:val="ru-RU"/>
        </w:rPr>
        <w:t>квалификаций</w:t>
      </w:r>
      <w:r w:rsidRPr="000C76B3">
        <w:rPr>
          <w:lang w:val="ru-RU"/>
        </w:rPr>
        <w:t xml:space="preserve"> </w:t>
      </w:r>
      <w:r>
        <w:rPr>
          <w:lang w:val="ru-RU"/>
        </w:rPr>
        <w:t>в Центральной Азии.</w:t>
      </w:r>
    </w:p>
    <w:p w14:paraId="785542B0" w14:textId="77777777" w:rsidR="00B824FC" w:rsidRPr="000C76B3" w:rsidRDefault="00B824FC" w:rsidP="000D1E04">
      <w:pPr>
        <w:pStyle w:val="BodyText"/>
        <w:rPr>
          <w:lang w:val="ru-RU"/>
        </w:rPr>
      </w:pPr>
    </w:p>
    <w:p w14:paraId="00263664" w14:textId="0ECDB48B" w:rsidR="000D394B" w:rsidRDefault="0088265E" w:rsidP="000D394B">
      <w:pPr>
        <w:spacing w:line="276" w:lineRule="auto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Цели встречи </w:t>
      </w:r>
    </w:p>
    <w:p w14:paraId="6A024D56" w14:textId="77777777" w:rsidR="00DF2D63" w:rsidRPr="00DF2D63" w:rsidRDefault="00DF2D63" w:rsidP="00DF2D63">
      <w:pPr>
        <w:spacing w:line="276" w:lineRule="auto"/>
        <w:rPr>
          <w:lang w:val="ru-RU"/>
        </w:rPr>
      </w:pPr>
      <w:r w:rsidRPr="00DF2D63">
        <w:rPr>
          <w:lang w:val="ru-RU"/>
        </w:rPr>
        <w:t>• Начать обсуждение совместного понимания определений и концепций. Это обсуждение будет продолжено на следующих трех ознакомительных мероприятиях для разработки общего глоссария,</w:t>
      </w:r>
    </w:p>
    <w:p w14:paraId="755DBD7F" w14:textId="14970DED" w:rsidR="00DF2D63" w:rsidRPr="00DF2D63" w:rsidRDefault="00DF2D63" w:rsidP="00DF2D63">
      <w:pPr>
        <w:spacing w:line="276" w:lineRule="auto"/>
        <w:rPr>
          <w:lang w:val="ru-RU"/>
        </w:rPr>
      </w:pPr>
      <w:r w:rsidRPr="00DF2D63">
        <w:rPr>
          <w:lang w:val="ru-RU"/>
        </w:rPr>
        <w:t xml:space="preserve">• Совместно размышлять о функциях и </w:t>
      </w:r>
      <w:r w:rsidR="00F2607A">
        <w:rPr>
          <w:lang w:val="ru-RU"/>
        </w:rPr>
        <w:t>характеристиках</w:t>
      </w:r>
      <w:r w:rsidRPr="00DF2D63">
        <w:rPr>
          <w:lang w:val="ru-RU"/>
        </w:rPr>
        <w:t xml:space="preserve"> квалификаций в настоящее время в странах,</w:t>
      </w:r>
    </w:p>
    <w:p w14:paraId="13BBF79E" w14:textId="77777777" w:rsidR="00DF2D63" w:rsidRPr="00DF2D63" w:rsidRDefault="00DF2D63" w:rsidP="00DF2D63">
      <w:pPr>
        <w:spacing w:line="276" w:lineRule="auto"/>
        <w:rPr>
          <w:lang w:val="ru-RU"/>
        </w:rPr>
      </w:pPr>
      <w:r w:rsidRPr="00DF2D63">
        <w:rPr>
          <w:lang w:val="ru-RU"/>
        </w:rPr>
        <w:t>• Представить общие компоненты НСК: нормативно-правовая база, диалог с заинтересованными сторонами, институциональные механизмы, обеспечение качества,</w:t>
      </w:r>
    </w:p>
    <w:p w14:paraId="642941F0" w14:textId="2D1715F5" w:rsidR="00DF2D63" w:rsidRPr="00DF2D63" w:rsidRDefault="00DF2D63" w:rsidP="00DF2D63">
      <w:pPr>
        <w:spacing w:line="276" w:lineRule="auto"/>
        <w:rPr>
          <w:lang w:val="ru-RU"/>
        </w:rPr>
      </w:pPr>
      <w:r w:rsidRPr="00DF2D63">
        <w:rPr>
          <w:lang w:val="ru-RU"/>
        </w:rPr>
        <w:t>• Обмен опытом стран Центральной Азии и Европейского Союза (как на национальном, так и на отраслевом уровне, национальными и отраслевыми представителями) – путь реформирования НСК, этапы, обучение, приоритеты, вызовы</w:t>
      </w:r>
    </w:p>
    <w:p w14:paraId="39FB7450" w14:textId="77777777" w:rsidR="00832ABF" w:rsidRPr="00B629B0" w:rsidRDefault="00832ABF" w:rsidP="000D1E04">
      <w:pPr>
        <w:pStyle w:val="BodyText"/>
        <w:rPr>
          <w:lang w:val="ru-RU"/>
        </w:rPr>
      </w:pPr>
    </w:p>
    <w:p w14:paraId="049BBBAF" w14:textId="5B7EB6BC" w:rsidR="00AF2AD1" w:rsidRPr="00B41758" w:rsidRDefault="003D7BA6" w:rsidP="00AF2AD1">
      <w:pPr>
        <w:spacing w:line="276" w:lineRule="auto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Целевая аудитория</w:t>
      </w:r>
      <w:r w:rsidR="00AF2AD1" w:rsidRPr="00B41758">
        <w:rPr>
          <w:b/>
          <w:bCs/>
          <w:i/>
          <w:iCs/>
          <w:lang w:val="ru-RU"/>
        </w:rPr>
        <w:t xml:space="preserve">: </w:t>
      </w:r>
    </w:p>
    <w:p w14:paraId="2BDEDAE7" w14:textId="0AEA8C96" w:rsidR="00B41758" w:rsidRPr="00B41758" w:rsidRDefault="00B41758" w:rsidP="00AF75D6">
      <w:pPr>
        <w:spacing w:after="200" w:line="276" w:lineRule="auto"/>
        <w:rPr>
          <w:lang w:val="ru-RU"/>
        </w:rPr>
      </w:pPr>
      <w:r w:rsidRPr="00B41758">
        <w:rPr>
          <w:lang w:val="ru-RU"/>
        </w:rPr>
        <w:t>Специалисты-практики из соответствующих учреждений (министерств труда, министерств образования, агентств ПОО и профессиональных навыков, органов по квалификациям и обеспечению качества), организаций работодателей, отраслевых и профессиональных организаций, учебных заведений, профсоюзов</w:t>
      </w:r>
    </w:p>
    <w:p w14:paraId="33E8D8E3" w14:textId="204A2F6B" w:rsidR="00AF75D6" w:rsidRPr="00BE5B72" w:rsidRDefault="000571F4" w:rsidP="00AF75D6">
      <w:pPr>
        <w:pStyle w:val="BodyText"/>
        <w:rPr>
          <w:lang w:val="ru-RU"/>
        </w:rPr>
      </w:pPr>
      <w:r>
        <w:rPr>
          <w:lang w:val="ru-RU"/>
        </w:rPr>
        <w:t>День</w:t>
      </w:r>
      <w:r w:rsidR="00AF75D6">
        <w:t xml:space="preserve"> 1</w:t>
      </w:r>
    </w:p>
    <w:p w14:paraId="0D8CFBBA" w14:textId="77777777" w:rsidR="005C0892" w:rsidRPr="009D206E" w:rsidRDefault="005C0892" w:rsidP="009D206E">
      <w:pPr>
        <w:pStyle w:val="NoSpacing"/>
        <w:rPr>
          <w:sz w:val="4"/>
          <w:szCs w:val="6"/>
        </w:rPr>
      </w:pPr>
    </w:p>
    <w:tbl>
      <w:tblPr>
        <w:tblStyle w:val="ETF2021"/>
        <w:tblW w:w="0" w:type="auto"/>
        <w:tblLook w:val="04A0" w:firstRow="1" w:lastRow="0" w:firstColumn="1" w:lastColumn="0" w:noHBand="0" w:noVBand="1"/>
      </w:tblPr>
      <w:tblGrid>
        <w:gridCol w:w="2509"/>
        <w:gridCol w:w="6521"/>
      </w:tblGrid>
      <w:tr w:rsidR="003B7908" w14:paraId="3AB1E931" w14:textId="77777777" w:rsidTr="00C67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09" w:type="dxa"/>
          </w:tcPr>
          <w:p w14:paraId="7152EA5F" w14:textId="570DE754" w:rsidR="00062F48" w:rsidRPr="003C009A" w:rsidRDefault="003C009A" w:rsidP="006673AA">
            <w:pPr>
              <w:pStyle w:val="TableHeading"/>
              <w:rPr>
                <w:lang w:val="ru-RU"/>
              </w:rPr>
            </w:pPr>
            <w:bookmarkStart w:id="0" w:name="AgendaTable"/>
            <w:bookmarkStart w:id="1" w:name="_Hlk126755831"/>
            <w:bookmarkEnd w:id="0"/>
            <w:r>
              <w:rPr>
                <w:lang w:val="ru-RU"/>
              </w:rPr>
              <w:t>Дата</w:t>
            </w:r>
            <w:r w:rsidR="00C97A8D" w:rsidRPr="003C009A">
              <w:rPr>
                <w:lang w:val="ru-RU"/>
              </w:rPr>
              <w:t xml:space="preserve"> &amp; </w:t>
            </w:r>
            <w:r>
              <w:rPr>
                <w:lang w:val="ru-RU"/>
              </w:rPr>
              <w:t>Время</w:t>
            </w:r>
            <w:r w:rsidR="003B7908" w:rsidRPr="003C009A">
              <w:rPr>
                <w:lang w:val="ru-RU"/>
              </w:rPr>
              <w:t xml:space="preserve"> (</w:t>
            </w:r>
            <w:r>
              <w:rPr>
                <w:lang w:val="ru-RU"/>
              </w:rPr>
              <w:t>Центральноевропейское время</w:t>
            </w:r>
            <w:r w:rsidR="003B7908" w:rsidRPr="003C009A">
              <w:rPr>
                <w:lang w:val="ru-RU"/>
              </w:rPr>
              <w:t xml:space="preserve">) </w:t>
            </w:r>
          </w:p>
          <w:p w14:paraId="5B9B17DD" w14:textId="77777777" w:rsidR="00C97A8D" w:rsidRPr="003C009A" w:rsidRDefault="00C97A8D" w:rsidP="006673AA">
            <w:pPr>
              <w:pStyle w:val="TableHeading"/>
              <w:rPr>
                <w:lang w:val="ru-RU"/>
              </w:rPr>
            </w:pPr>
          </w:p>
          <w:p w14:paraId="74A1CF15" w14:textId="46E0C662" w:rsidR="00C97A8D" w:rsidRPr="003C009A" w:rsidRDefault="00C97A8D" w:rsidP="006673AA">
            <w:pPr>
              <w:pStyle w:val="TableHeading"/>
              <w:rPr>
                <w:lang w:val="ru-RU"/>
              </w:rPr>
            </w:pPr>
            <w:r w:rsidRPr="003C009A">
              <w:rPr>
                <w:lang w:val="ru-RU"/>
              </w:rPr>
              <w:t xml:space="preserve">28 </w:t>
            </w:r>
            <w:r w:rsidR="003C009A">
              <w:rPr>
                <w:lang w:val="ru-RU"/>
              </w:rPr>
              <w:t>марта</w:t>
            </w:r>
            <w:r w:rsidRPr="003C009A">
              <w:rPr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7E924186" w14:textId="0B5D61DE" w:rsidR="003B7908" w:rsidRPr="003C009A" w:rsidRDefault="003C009A" w:rsidP="00030FBC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Повестка дня</w:t>
            </w:r>
          </w:p>
        </w:tc>
      </w:tr>
      <w:bookmarkEnd w:id="1"/>
      <w:tr w:rsidR="003B7908" w:rsidRPr="00925B02" w14:paraId="535F2C61" w14:textId="77777777" w:rsidTr="00C67654">
        <w:tc>
          <w:tcPr>
            <w:tcW w:w="2509" w:type="dxa"/>
          </w:tcPr>
          <w:p w14:paraId="564BD092" w14:textId="0C8E9427" w:rsidR="003B7908" w:rsidRPr="00675B81" w:rsidRDefault="00F70087" w:rsidP="00675B81">
            <w:pPr>
              <w:pStyle w:val="TableFirstColumn"/>
            </w:pPr>
            <w:r>
              <w:t>10</w:t>
            </w:r>
            <w:r w:rsidR="003B7908" w:rsidRPr="00675B81">
              <w:t xml:space="preserve">:00 - </w:t>
            </w:r>
            <w:r>
              <w:t>10</w:t>
            </w:r>
            <w:r w:rsidR="003B7908" w:rsidRPr="00675B81">
              <w:t>:15</w:t>
            </w:r>
          </w:p>
        </w:tc>
        <w:tc>
          <w:tcPr>
            <w:tcW w:w="6521" w:type="dxa"/>
          </w:tcPr>
          <w:p w14:paraId="608107B1" w14:textId="77777777" w:rsidR="00837B25" w:rsidRPr="00837B25" w:rsidRDefault="00837B25" w:rsidP="00837B25">
            <w:pPr>
              <w:pStyle w:val="TableText"/>
              <w:rPr>
                <w:b/>
                <w:bCs/>
                <w:lang w:val="ru-RU"/>
              </w:rPr>
            </w:pPr>
            <w:r w:rsidRPr="00837B25">
              <w:rPr>
                <w:b/>
                <w:bCs/>
                <w:lang w:val="ru-RU"/>
              </w:rPr>
              <w:t xml:space="preserve">Приветствие, техническое введение в </w:t>
            </w:r>
            <w:r w:rsidRPr="00837B25">
              <w:rPr>
                <w:b/>
                <w:bCs/>
                <w:lang w:val="en-US"/>
              </w:rPr>
              <w:t>ZOOM</w:t>
            </w:r>
            <w:r w:rsidRPr="00837B25">
              <w:rPr>
                <w:b/>
                <w:bCs/>
                <w:lang w:val="ru-RU"/>
              </w:rPr>
              <w:t xml:space="preserve"> и повестку дня</w:t>
            </w:r>
          </w:p>
          <w:p w14:paraId="5110F601" w14:textId="77777777" w:rsidR="00837B25" w:rsidRPr="00837B25" w:rsidRDefault="00837B25" w:rsidP="00837B25">
            <w:pPr>
              <w:pStyle w:val="TableText"/>
              <w:rPr>
                <w:b/>
                <w:bCs/>
                <w:lang w:val="ru-RU"/>
              </w:rPr>
            </w:pPr>
          </w:p>
          <w:p w14:paraId="12BA6300" w14:textId="77777777" w:rsidR="00837B25" w:rsidRPr="00837B25" w:rsidRDefault="00837B25" w:rsidP="00837B25">
            <w:pPr>
              <w:pStyle w:val="TableText"/>
              <w:rPr>
                <w:lang w:val="ru-RU"/>
              </w:rPr>
            </w:pPr>
            <w:r w:rsidRPr="00837B25">
              <w:rPr>
                <w:lang w:val="ru-RU"/>
              </w:rPr>
              <w:t xml:space="preserve">- Техническое введение в </w:t>
            </w:r>
            <w:r w:rsidRPr="00837B25">
              <w:rPr>
                <w:lang w:val="en-US"/>
              </w:rPr>
              <w:t>Zoom</w:t>
            </w:r>
          </w:p>
          <w:p w14:paraId="1374BA4A" w14:textId="77777777" w:rsidR="00837B25" w:rsidRPr="00837B25" w:rsidRDefault="00837B25" w:rsidP="00837B25">
            <w:pPr>
              <w:pStyle w:val="TableText"/>
              <w:rPr>
                <w:lang w:val="ru-RU"/>
              </w:rPr>
            </w:pPr>
            <w:r w:rsidRPr="00837B25">
              <w:rPr>
                <w:lang w:val="ru-RU"/>
              </w:rPr>
              <w:t>- Краткое введение в проект ДАРЬЯ</w:t>
            </w:r>
          </w:p>
          <w:p w14:paraId="5BFF1D43" w14:textId="4C39A596" w:rsidR="003B7908" w:rsidRDefault="00837B25" w:rsidP="00837B25">
            <w:pPr>
              <w:pStyle w:val="TableText"/>
              <w:rPr>
                <w:lang w:val="ru-RU"/>
              </w:rPr>
            </w:pPr>
            <w:r w:rsidRPr="00837B25">
              <w:rPr>
                <w:lang w:val="ru-RU"/>
              </w:rPr>
              <w:t xml:space="preserve">- Цели </w:t>
            </w:r>
            <w:r>
              <w:rPr>
                <w:lang w:val="ru-RU"/>
              </w:rPr>
              <w:t>мероприятия</w:t>
            </w:r>
            <w:r w:rsidRPr="00837B25">
              <w:rPr>
                <w:lang w:val="ru-RU"/>
              </w:rPr>
              <w:t xml:space="preserve"> и его структура</w:t>
            </w:r>
          </w:p>
          <w:p w14:paraId="032B939B" w14:textId="53954EB1" w:rsidR="00C67654" w:rsidRPr="00C67654" w:rsidRDefault="00C67654" w:rsidP="00837B25">
            <w:pPr>
              <w:pStyle w:val="TableText"/>
              <w:rPr>
                <w:lang w:val="ru-RU"/>
              </w:rPr>
            </w:pPr>
            <w:r w:rsidRPr="00AC733E">
              <w:rPr>
                <w:lang w:val="ru-RU"/>
              </w:rPr>
              <w:t xml:space="preserve">- </w:t>
            </w:r>
            <w:r>
              <w:rPr>
                <w:lang w:val="ru-RU"/>
              </w:rPr>
              <w:t>Знакомство друг с другом</w:t>
            </w:r>
          </w:p>
          <w:p w14:paraId="7D068C72" w14:textId="77777777" w:rsidR="00837B25" w:rsidRPr="00837B25" w:rsidRDefault="00837B25" w:rsidP="00837B25">
            <w:pPr>
              <w:pStyle w:val="TableText"/>
              <w:rPr>
                <w:lang w:val="ru-RU"/>
              </w:rPr>
            </w:pPr>
          </w:p>
          <w:p w14:paraId="358D4DBA" w14:textId="28460899" w:rsidR="003B7908" w:rsidRPr="00837B25" w:rsidRDefault="00837B25" w:rsidP="00030FBC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Надежда Солодянкина</w:t>
            </w:r>
            <w:r w:rsidR="003B7908" w:rsidRPr="00837B25">
              <w:rPr>
                <w:i/>
                <w:iCs/>
                <w:lang w:val="ru-RU"/>
              </w:rPr>
              <w:t>,</w:t>
            </w:r>
            <w:r w:rsidR="00BE1EF8">
              <w:rPr>
                <w:i/>
                <w:iCs/>
                <w:lang w:val="ru-RU"/>
              </w:rPr>
              <w:t xml:space="preserve"> Координатор Модуля 2 </w:t>
            </w:r>
            <w:r w:rsidR="000C05D9" w:rsidRPr="000C05D9">
              <w:rPr>
                <w:i/>
                <w:iCs/>
                <w:lang w:val="ru-RU"/>
              </w:rPr>
              <w:t>(</w:t>
            </w:r>
            <w:r w:rsidR="000C05D9">
              <w:rPr>
                <w:i/>
                <w:iCs/>
                <w:lang w:val="ru-RU"/>
              </w:rPr>
              <w:t>Квалификации)</w:t>
            </w:r>
            <w:r w:rsidR="00BE1EF8" w:rsidRPr="009922B3">
              <w:rPr>
                <w:i/>
                <w:iCs/>
                <w:lang w:val="ru-RU"/>
              </w:rPr>
              <w:t xml:space="preserve"> </w:t>
            </w:r>
            <w:r w:rsidR="009922B3">
              <w:rPr>
                <w:i/>
                <w:iCs/>
                <w:lang w:val="ru-RU"/>
              </w:rPr>
              <w:t xml:space="preserve">проекта </w:t>
            </w:r>
            <w:r w:rsidR="00BE1EF8">
              <w:rPr>
                <w:i/>
                <w:iCs/>
              </w:rPr>
              <w:t>DARYA</w:t>
            </w:r>
            <w:r w:rsidR="009922B3" w:rsidRPr="000C05D9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ЕФО</w:t>
            </w:r>
          </w:p>
        </w:tc>
      </w:tr>
      <w:tr w:rsidR="003B7908" w:rsidRPr="00925B02" w14:paraId="1333DA4D" w14:textId="77777777" w:rsidTr="00C67654">
        <w:tc>
          <w:tcPr>
            <w:tcW w:w="2509" w:type="dxa"/>
          </w:tcPr>
          <w:p w14:paraId="76766C03" w14:textId="6DBC9906" w:rsidR="003B7908" w:rsidRPr="00C67654" w:rsidRDefault="00F70087" w:rsidP="00675B81">
            <w:pPr>
              <w:pStyle w:val="TableFirstColumn"/>
              <w:rPr>
                <w:lang w:val="ru-RU"/>
              </w:rPr>
            </w:pPr>
            <w:r>
              <w:lastRenderedPageBreak/>
              <w:t>10</w:t>
            </w:r>
            <w:r w:rsidR="003B7908" w:rsidRPr="00675B81">
              <w:t>:</w:t>
            </w:r>
            <w:r w:rsidR="00C67654">
              <w:rPr>
                <w:lang w:val="ru-RU"/>
              </w:rPr>
              <w:t>15</w:t>
            </w:r>
            <w:r w:rsidR="003B7908" w:rsidRPr="00675B81">
              <w:t xml:space="preserve"> </w:t>
            </w:r>
            <w:r w:rsidR="00AC3DA3">
              <w:t>–</w:t>
            </w:r>
            <w:r w:rsidR="003B7908" w:rsidRPr="00675B81">
              <w:t xml:space="preserve"> </w:t>
            </w:r>
            <w:r>
              <w:t>10</w:t>
            </w:r>
            <w:r w:rsidR="00AC3DA3">
              <w:t>:</w:t>
            </w:r>
            <w:r w:rsidR="00C67654">
              <w:rPr>
                <w:lang w:val="ru-RU"/>
              </w:rPr>
              <w:t>30</w:t>
            </w:r>
          </w:p>
        </w:tc>
        <w:tc>
          <w:tcPr>
            <w:tcW w:w="6521" w:type="dxa"/>
          </w:tcPr>
          <w:p w14:paraId="3347E095" w14:textId="6923CE45" w:rsidR="00103CF8" w:rsidRPr="00103CF8" w:rsidRDefault="00103CF8" w:rsidP="009E2D13">
            <w:pPr>
              <w:pStyle w:val="TableText"/>
              <w:rPr>
                <w:b/>
                <w:bCs/>
                <w:lang w:val="ru-RU"/>
              </w:rPr>
            </w:pPr>
            <w:r w:rsidRPr="00103CF8">
              <w:rPr>
                <w:b/>
                <w:bCs/>
                <w:lang w:val="ru-RU"/>
              </w:rPr>
              <w:t xml:space="preserve">Интерактивная сессия (опрос) – </w:t>
            </w:r>
            <w:r w:rsidR="00603A6C">
              <w:rPr>
                <w:b/>
                <w:bCs/>
                <w:lang w:val="ru-RU"/>
              </w:rPr>
              <w:t xml:space="preserve">Как люди могут </w:t>
            </w:r>
            <w:r w:rsidR="009E2D13">
              <w:rPr>
                <w:b/>
                <w:bCs/>
                <w:lang w:val="ru-RU"/>
              </w:rPr>
              <w:t>показать, что они владеют навыками и компетенциями? К</w:t>
            </w:r>
            <w:r w:rsidRPr="00103CF8">
              <w:rPr>
                <w:b/>
                <w:bCs/>
                <w:lang w:val="ru-RU"/>
              </w:rPr>
              <w:t xml:space="preserve">акими должны быть функции и </w:t>
            </w:r>
            <w:r>
              <w:rPr>
                <w:b/>
                <w:bCs/>
                <w:lang w:val="ru-RU"/>
              </w:rPr>
              <w:t>характеристики</w:t>
            </w:r>
            <w:r w:rsidRPr="00103CF8">
              <w:rPr>
                <w:b/>
                <w:bCs/>
                <w:lang w:val="ru-RU"/>
              </w:rPr>
              <w:t xml:space="preserve"> современных квалификаций? </w:t>
            </w:r>
          </w:p>
          <w:p w14:paraId="29C53C99" w14:textId="37AFC54E" w:rsidR="00850541" w:rsidRPr="00850541" w:rsidRDefault="00103CF8" w:rsidP="00A44464">
            <w:pPr>
              <w:pStyle w:val="TableText"/>
              <w:rPr>
                <w:lang w:val="ru-RU"/>
              </w:rPr>
            </w:pPr>
            <w:r w:rsidRPr="00103CF8">
              <w:rPr>
                <w:lang w:val="ru-RU"/>
              </w:rPr>
              <w:t xml:space="preserve">Участников просят ответить на несколько вопросов с помощью </w:t>
            </w:r>
            <w:r w:rsidR="0045352E">
              <w:rPr>
                <w:lang w:val="ru-RU"/>
              </w:rPr>
              <w:t>веб-</w:t>
            </w:r>
            <w:r w:rsidRPr="00103CF8">
              <w:rPr>
                <w:lang w:val="ru-RU"/>
              </w:rPr>
              <w:t>опрос</w:t>
            </w:r>
            <w:r w:rsidR="0045352E">
              <w:rPr>
                <w:lang w:val="ru-RU"/>
              </w:rPr>
              <w:t>ника</w:t>
            </w:r>
            <w:r w:rsidRPr="00103CF8">
              <w:rPr>
                <w:lang w:val="ru-RU"/>
              </w:rPr>
              <w:t xml:space="preserve">, чтобы изучить их понимание и мнения о целях, </w:t>
            </w:r>
            <w:r>
              <w:rPr>
                <w:lang w:val="ru-RU"/>
              </w:rPr>
              <w:t>характеристиках</w:t>
            </w:r>
            <w:r w:rsidRPr="00103CF8">
              <w:rPr>
                <w:lang w:val="ru-RU"/>
              </w:rPr>
              <w:t>, функциях</w:t>
            </w:r>
            <w:r w:rsidRPr="00103CF8">
              <w:rPr>
                <w:b/>
                <w:bCs/>
                <w:lang w:val="ru-RU"/>
              </w:rPr>
              <w:t xml:space="preserve"> </w:t>
            </w:r>
            <w:r w:rsidRPr="00417957">
              <w:rPr>
                <w:lang w:val="ru-RU"/>
              </w:rPr>
              <w:t>квалификаций в современном мире</w:t>
            </w:r>
            <w:r w:rsidRPr="00103CF8">
              <w:rPr>
                <w:b/>
                <w:bCs/>
                <w:lang w:val="ru-RU"/>
              </w:rPr>
              <w:t xml:space="preserve">. </w:t>
            </w:r>
          </w:p>
          <w:p w14:paraId="34DCE61C" w14:textId="0EB279B9" w:rsidR="00692574" w:rsidRPr="00F61348" w:rsidRDefault="00850541" w:rsidP="00850541">
            <w:pPr>
              <w:pStyle w:val="TableText"/>
              <w:rPr>
                <w:lang w:val="ru-RU"/>
              </w:rPr>
            </w:pPr>
            <w:r w:rsidRPr="00F61348">
              <w:rPr>
                <w:lang w:val="ru-RU"/>
              </w:rPr>
              <w:t>Подведение итогов, вопросы, обсуждение</w:t>
            </w:r>
          </w:p>
          <w:p w14:paraId="3639F172" w14:textId="77777777" w:rsidR="00640ACC" w:rsidRPr="00F61348" w:rsidRDefault="00640ACC" w:rsidP="00BE08C7">
            <w:pPr>
              <w:pStyle w:val="TableText"/>
              <w:rPr>
                <w:i/>
                <w:iCs/>
                <w:lang w:val="ru-RU"/>
              </w:rPr>
            </w:pPr>
          </w:p>
          <w:p w14:paraId="7919A847" w14:textId="77777777" w:rsidR="00B74B68" w:rsidRDefault="00850541" w:rsidP="00BE08C7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Модератор и комментатор</w:t>
            </w:r>
            <w:r w:rsidR="00B74B68" w:rsidRPr="00F61348">
              <w:rPr>
                <w:i/>
                <w:iCs/>
                <w:lang w:val="ru-RU"/>
              </w:rPr>
              <w:t xml:space="preserve">: </w:t>
            </w:r>
          </w:p>
          <w:p w14:paraId="639C76DD" w14:textId="77777777" w:rsidR="00BE1EF8" w:rsidRDefault="00BE1EF8" w:rsidP="00BE08C7">
            <w:pPr>
              <w:pStyle w:val="TableText"/>
              <w:rPr>
                <w:i/>
                <w:iCs/>
                <w:lang w:val="ru-RU"/>
              </w:rPr>
            </w:pPr>
          </w:p>
          <w:p w14:paraId="0408D578" w14:textId="5A9D4906" w:rsidR="0057346E" w:rsidRPr="00C010D2" w:rsidRDefault="0057346E" w:rsidP="00BE08C7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Надежда Солодянкина</w:t>
            </w:r>
            <w:r w:rsidRPr="00837B25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ЕФО</w:t>
            </w:r>
          </w:p>
          <w:p w14:paraId="381AB01E" w14:textId="29FD13CD" w:rsidR="00BE1EF8" w:rsidRPr="00F61348" w:rsidRDefault="00BE1EF8" w:rsidP="00BE08C7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Арьен</w:t>
            </w:r>
            <w:r w:rsidRPr="00523D17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Дей</w:t>
            </w:r>
            <w:r w:rsidRPr="00523D17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Ведущий</w:t>
            </w:r>
            <w:r w:rsidRPr="00523D17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эксперт</w:t>
            </w:r>
            <w:r w:rsidRPr="00523D17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по политике и системам квалификаций</w:t>
            </w:r>
            <w:r w:rsidRPr="00523D17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ЕФО</w:t>
            </w:r>
          </w:p>
        </w:tc>
      </w:tr>
      <w:tr w:rsidR="00DF1160" w:rsidRPr="00925B02" w14:paraId="7EFBADC5" w14:textId="77777777" w:rsidTr="00C67654">
        <w:tc>
          <w:tcPr>
            <w:tcW w:w="2509" w:type="dxa"/>
          </w:tcPr>
          <w:p w14:paraId="5EAE571F" w14:textId="693EAE22" w:rsidR="00DF1160" w:rsidRDefault="00F70087" w:rsidP="00675B81">
            <w:pPr>
              <w:pStyle w:val="TableFirstColumn"/>
            </w:pPr>
            <w:r>
              <w:t>10</w:t>
            </w:r>
            <w:r w:rsidR="00DF1160">
              <w:t>:</w:t>
            </w:r>
            <w:r w:rsidR="00C67654">
              <w:rPr>
                <w:lang w:val="ru-RU"/>
              </w:rPr>
              <w:t>30</w:t>
            </w:r>
            <w:r w:rsidR="00DF1160">
              <w:t xml:space="preserve"> </w:t>
            </w:r>
            <w:r w:rsidR="00433EE4">
              <w:t>–</w:t>
            </w:r>
            <w:r w:rsidR="00DF1160">
              <w:t xml:space="preserve"> </w:t>
            </w:r>
            <w:r>
              <w:t>10</w:t>
            </w:r>
            <w:r w:rsidR="00433EE4">
              <w:t>:</w:t>
            </w:r>
            <w:r w:rsidR="00C67654">
              <w:rPr>
                <w:lang w:val="ru-RU"/>
              </w:rPr>
              <w:t>50</w:t>
            </w:r>
            <w:r w:rsidR="00433EE4">
              <w:t xml:space="preserve"> </w:t>
            </w:r>
          </w:p>
        </w:tc>
        <w:tc>
          <w:tcPr>
            <w:tcW w:w="6521" w:type="dxa"/>
          </w:tcPr>
          <w:p w14:paraId="72A91A89" w14:textId="77777777" w:rsidR="00F61348" w:rsidRPr="00F61348" w:rsidRDefault="00F61348" w:rsidP="00F61348">
            <w:pPr>
              <w:pStyle w:val="TableText"/>
              <w:rPr>
                <w:b/>
                <w:bCs/>
                <w:lang w:val="ru-RU"/>
              </w:rPr>
            </w:pPr>
            <w:r w:rsidRPr="00F61348">
              <w:rPr>
                <w:b/>
                <w:bCs/>
                <w:lang w:val="ru-RU"/>
              </w:rPr>
              <w:t>Общие компоненты национальных систем квалификаций</w:t>
            </w:r>
          </w:p>
          <w:p w14:paraId="5C6C0150" w14:textId="77777777" w:rsidR="00F61348" w:rsidRPr="00F61348" w:rsidRDefault="00F61348" w:rsidP="00F61348">
            <w:pPr>
              <w:pStyle w:val="TableText"/>
              <w:rPr>
                <w:b/>
                <w:bCs/>
                <w:lang w:val="ru-RU"/>
              </w:rPr>
            </w:pPr>
          </w:p>
          <w:p w14:paraId="2D409964" w14:textId="47258331" w:rsidR="00AC19E1" w:rsidRPr="00F61348" w:rsidRDefault="00F61348" w:rsidP="00E769D8">
            <w:pPr>
              <w:pStyle w:val="TableText"/>
              <w:rPr>
                <w:lang w:val="ru-RU"/>
              </w:rPr>
            </w:pPr>
            <w:r w:rsidRPr="00F61348">
              <w:rPr>
                <w:lang w:val="ru-RU"/>
              </w:rPr>
              <w:t xml:space="preserve">В презентации будут рассмотрены элементы, общие для систем квалификаций в странах, и взаимосвязь между этими элементами. Что важно, чтобы эти элементы эффективно работали как экосистема. </w:t>
            </w:r>
            <w:r w:rsidR="00E769D8">
              <w:rPr>
                <w:lang w:val="ru-RU"/>
              </w:rPr>
              <w:t xml:space="preserve">Последние </w:t>
            </w:r>
            <w:r w:rsidR="00C80D05">
              <w:rPr>
                <w:lang w:val="ru-RU"/>
              </w:rPr>
              <w:t xml:space="preserve">международные </w:t>
            </w:r>
            <w:r w:rsidR="00E769D8">
              <w:rPr>
                <w:lang w:val="ru-RU"/>
              </w:rPr>
              <w:t xml:space="preserve">тенденции и </w:t>
            </w:r>
            <w:r w:rsidR="006C451A">
              <w:rPr>
                <w:lang w:val="ru-RU"/>
              </w:rPr>
              <w:t>наработки в области систем квалификаций</w:t>
            </w:r>
            <w:r w:rsidR="006D3909">
              <w:rPr>
                <w:lang w:val="ru-RU"/>
              </w:rPr>
              <w:t xml:space="preserve">. </w:t>
            </w:r>
          </w:p>
          <w:p w14:paraId="46847465" w14:textId="77777777" w:rsidR="00F61348" w:rsidRPr="00EA1C82" w:rsidRDefault="00F61348" w:rsidP="00030FBC">
            <w:pPr>
              <w:pStyle w:val="TableText"/>
              <w:rPr>
                <w:i/>
                <w:iCs/>
                <w:lang w:val="ru-RU"/>
              </w:rPr>
            </w:pPr>
          </w:p>
          <w:p w14:paraId="237050B8" w14:textId="15ECD1FB" w:rsidR="006507F9" w:rsidRPr="00BF604F" w:rsidRDefault="006507F9" w:rsidP="006507F9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Интерактивное</w:t>
            </w:r>
            <w:r w:rsidRPr="00BF604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упражнение</w:t>
            </w:r>
            <w:r w:rsidRPr="00BF604F">
              <w:rPr>
                <w:lang w:val="ru-RU"/>
              </w:rPr>
              <w:t xml:space="preserve"> /</w:t>
            </w:r>
            <w:r>
              <w:rPr>
                <w:lang w:val="ru-RU"/>
              </w:rPr>
              <w:t>опрос</w:t>
            </w:r>
            <w:r w:rsidRPr="00BF604F">
              <w:rPr>
                <w:lang w:val="ru-RU"/>
              </w:rPr>
              <w:t>:</w:t>
            </w:r>
            <w:r w:rsidR="00C35DB7">
              <w:rPr>
                <w:lang w:val="ru-RU"/>
              </w:rPr>
              <w:t xml:space="preserve"> </w:t>
            </w:r>
            <w:r w:rsidR="000A7FB2">
              <w:rPr>
                <w:lang w:val="ru-RU"/>
              </w:rPr>
              <w:t xml:space="preserve">какие </w:t>
            </w:r>
            <w:r w:rsidR="00BF604F">
              <w:rPr>
                <w:lang w:val="ru-RU"/>
              </w:rPr>
              <w:t>типы квалификаций нужны в наших странах</w:t>
            </w:r>
            <w:r w:rsidRPr="00BF604F">
              <w:rPr>
                <w:lang w:val="ru-RU"/>
              </w:rPr>
              <w:t xml:space="preserve">? </w:t>
            </w:r>
          </w:p>
          <w:p w14:paraId="26D57724" w14:textId="77777777" w:rsidR="006507F9" w:rsidRPr="00BF604F" w:rsidRDefault="006507F9" w:rsidP="006507F9">
            <w:pPr>
              <w:pStyle w:val="TableText"/>
              <w:rPr>
                <w:b/>
                <w:bCs/>
                <w:lang w:val="ru-RU"/>
              </w:rPr>
            </w:pPr>
          </w:p>
          <w:p w14:paraId="61511767" w14:textId="2E740E1A" w:rsidR="00AC19E1" w:rsidRPr="00F94CDF" w:rsidRDefault="003A381B" w:rsidP="006507F9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Выступающий</w:t>
            </w:r>
            <w:r w:rsidR="006507F9" w:rsidRPr="00523D17">
              <w:rPr>
                <w:i/>
                <w:iCs/>
                <w:lang w:val="ru-RU"/>
              </w:rPr>
              <w:t xml:space="preserve">: </w:t>
            </w:r>
            <w:r w:rsidR="00BF604F">
              <w:rPr>
                <w:i/>
                <w:iCs/>
                <w:lang w:val="ru-RU"/>
              </w:rPr>
              <w:t>Арьен</w:t>
            </w:r>
            <w:r w:rsidR="00BF604F" w:rsidRPr="00523D17">
              <w:rPr>
                <w:i/>
                <w:iCs/>
                <w:lang w:val="ru-RU"/>
              </w:rPr>
              <w:t xml:space="preserve"> </w:t>
            </w:r>
            <w:r w:rsidR="00BF604F">
              <w:rPr>
                <w:i/>
                <w:iCs/>
                <w:lang w:val="ru-RU"/>
              </w:rPr>
              <w:t>Дей</w:t>
            </w:r>
            <w:r w:rsidR="006507F9" w:rsidRPr="00523D17">
              <w:rPr>
                <w:i/>
                <w:iCs/>
                <w:lang w:val="ru-RU"/>
              </w:rPr>
              <w:t xml:space="preserve">, </w:t>
            </w:r>
            <w:r w:rsidR="00BF604F">
              <w:rPr>
                <w:i/>
                <w:iCs/>
                <w:lang w:val="ru-RU"/>
              </w:rPr>
              <w:t>Ведущий</w:t>
            </w:r>
            <w:r w:rsidR="00BF604F" w:rsidRPr="00523D17">
              <w:rPr>
                <w:i/>
                <w:iCs/>
                <w:lang w:val="ru-RU"/>
              </w:rPr>
              <w:t xml:space="preserve"> </w:t>
            </w:r>
            <w:r w:rsidR="00BF604F">
              <w:rPr>
                <w:i/>
                <w:iCs/>
                <w:lang w:val="ru-RU"/>
              </w:rPr>
              <w:t>эксперт</w:t>
            </w:r>
            <w:r w:rsidR="00BF604F" w:rsidRPr="00523D17">
              <w:rPr>
                <w:i/>
                <w:iCs/>
                <w:lang w:val="ru-RU"/>
              </w:rPr>
              <w:t xml:space="preserve"> </w:t>
            </w:r>
            <w:r w:rsidR="00523D17">
              <w:rPr>
                <w:i/>
                <w:iCs/>
                <w:lang w:val="ru-RU"/>
              </w:rPr>
              <w:t xml:space="preserve">по политике и системам </w:t>
            </w:r>
            <w:r w:rsidR="00523D17" w:rsidRPr="00523D17">
              <w:rPr>
                <w:i/>
                <w:iCs/>
                <w:lang w:val="ru-RU"/>
              </w:rPr>
              <w:t xml:space="preserve"> </w:t>
            </w:r>
            <w:r w:rsidR="00523D17">
              <w:rPr>
                <w:i/>
                <w:iCs/>
                <w:lang w:val="ru-RU"/>
              </w:rPr>
              <w:t>квалификаций</w:t>
            </w:r>
            <w:r w:rsidR="006507F9" w:rsidRPr="00523D17">
              <w:rPr>
                <w:i/>
                <w:iCs/>
                <w:lang w:val="ru-RU"/>
              </w:rPr>
              <w:t xml:space="preserve">, </w:t>
            </w:r>
            <w:r w:rsidR="00F94CDF">
              <w:rPr>
                <w:i/>
                <w:iCs/>
                <w:lang w:val="ru-RU"/>
              </w:rPr>
              <w:t>ЕФО</w:t>
            </w:r>
          </w:p>
        </w:tc>
      </w:tr>
      <w:tr w:rsidR="00E44167" w:rsidRPr="00925B02" w14:paraId="2399D8E7" w14:textId="77777777" w:rsidTr="00C67654">
        <w:tc>
          <w:tcPr>
            <w:tcW w:w="2509" w:type="dxa"/>
          </w:tcPr>
          <w:p w14:paraId="10D4999C" w14:textId="2B2BD55A" w:rsidR="00E44167" w:rsidRPr="00F1151A" w:rsidRDefault="00F70087" w:rsidP="00675B81">
            <w:pPr>
              <w:pStyle w:val="TableFirstColumn"/>
              <w:rPr>
                <w:lang w:val="ru-RU"/>
              </w:rPr>
            </w:pPr>
            <w:r>
              <w:t>10</w:t>
            </w:r>
            <w:r w:rsidR="00104A15">
              <w:t>:</w:t>
            </w:r>
            <w:r w:rsidR="00C67654">
              <w:rPr>
                <w:lang w:val="ru-RU"/>
              </w:rPr>
              <w:t>50</w:t>
            </w:r>
            <w:r w:rsidR="00104A15">
              <w:t xml:space="preserve"> – 1</w:t>
            </w:r>
            <w:r>
              <w:t>1</w:t>
            </w:r>
            <w:r w:rsidR="00104A15">
              <w:t>:</w:t>
            </w:r>
            <w:r w:rsidR="00F1151A">
              <w:rPr>
                <w:lang w:val="ru-RU"/>
              </w:rPr>
              <w:t>05</w:t>
            </w:r>
          </w:p>
        </w:tc>
        <w:tc>
          <w:tcPr>
            <w:tcW w:w="6521" w:type="dxa"/>
          </w:tcPr>
          <w:p w14:paraId="419CB2FD" w14:textId="20CF4242" w:rsidR="00E44167" w:rsidRPr="002037AB" w:rsidRDefault="00EA1C82" w:rsidP="00030FBC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Комментарии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вопросы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 w:rsidR="00842485">
              <w:rPr>
                <w:b/>
                <w:bCs/>
                <w:lang w:val="ru-RU"/>
              </w:rPr>
              <w:t>разъяснения</w:t>
            </w:r>
            <w:r w:rsidR="00842485" w:rsidRPr="002037AB">
              <w:rPr>
                <w:b/>
                <w:bCs/>
                <w:lang w:val="ru-RU"/>
              </w:rPr>
              <w:t xml:space="preserve">, </w:t>
            </w:r>
            <w:r w:rsidR="00842485">
              <w:rPr>
                <w:b/>
                <w:bCs/>
                <w:lang w:val="ru-RU"/>
              </w:rPr>
              <w:t xml:space="preserve">обсуждение </w:t>
            </w:r>
          </w:p>
          <w:p w14:paraId="34626FE2" w14:textId="77777777" w:rsidR="00B50DE4" w:rsidRPr="002037AB" w:rsidRDefault="00B50DE4" w:rsidP="00030FBC">
            <w:pPr>
              <w:pStyle w:val="TableText"/>
              <w:rPr>
                <w:b/>
                <w:bCs/>
                <w:lang w:val="ru-RU"/>
              </w:rPr>
            </w:pPr>
          </w:p>
          <w:p w14:paraId="47159FA2" w14:textId="308181C6" w:rsidR="00104A15" w:rsidRPr="00AC733E" w:rsidRDefault="00842485" w:rsidP="006D47FF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Модератор</w:t>
            </w:r>
            <w:r w:rsidR="00B50DE4" w:rsidRPr="002037AB">
              <w:rPr>
                <w:i/>
                <w:iCs/>
                <w:lang w:val="ru-RU"/>
              </w:rPr>
              <w:t>:</w:t>
            </w:r>
            <w:r w:rsidR="006D47FF">
              <w:rPr>
                <w:i/>
                <w:iCs/>
                <w:lang w:val="ru-RU"/>
              </w:rPr>
              <w:t xml:space="preserve"> Надежда Солодянкина</w:t>
            </w:r>
            <w:r w:rsidR="006D47FF" w:rsidRPr="00837B25">
              <w:rPr>
                <w:i/>
                <w:iCs/>
                <w:lang w:val="ru-RU"/>
              </w:rPr>
              <w:t xml:space="preserve">, </w:t>
            </w:r>
            <w:r w:rsidR="006D47FF">
              <w:rPr>
                <w:i/>
                <w:iCs/>
                <w:lang w:val="ru-RU"/>
              </w:rPr>
              <w:t>ЕФО</w:t>
            </w:r>
          </w:p>
        </w:tc>
      </w:tr>
      <w:tr w:rsidR="008840CE" w14:paraId="24FFABE8" w14:textId="77777777" w:rsidTr="00C67654">
        <w:tc>
          <w:tcPr>
            <w:tcW w:w="2509" w:type="dxa"/>
          </w:tcPr>
          <w:p w14:paraId="28BF04D6" w14:textId="45175A6E" w:rsidR="008840CE" w:rsidRPr="00F1151A" w:rsidRDefault="006D268B" w:rsidP="00675B81">
            <w:pPr>
              <w:pStyle w:val="TableFirstColumn"/>
              <w:rPr>
                <w:lang w:val="ru-RU"/>
              </w:rPr>
            </w:pPr>
            <w:r>
              <w:t>1</w:t>
            </w:r>
            <w:r w:rsidR="00F70087">
              <w:t>1</w:t>
            </w:r>
            <w:r w:rsidR="008840CE">
              <w:t>.</w:t>
            </w:r>
            <w:r w:rsidR="00F1151A">
              <w:rPr>
                <w:lang w:val="ru-RU"/>
              </w:rPr>
              <w:t>05</w:t>
            </w:r>
            <w:r w:rsidR="008840CE">
              <w:t xml:space="preserve"> – 1</w:t>
            </w:r>
            <w:r w:rsidR="00F70087">
              <w:t>1</w:t>
            </w:r>
            <w:r w:rsidR="008840CE">
              <w:t>.</w:t>
            </w:r>
            <w:r w:rsidR="00F1151A">
              <w:rPr>
                <w:lang w:val="ru-RU"/>
              </w:rPr>
              <w:t>10</w:t>
            </w:r>
          </w:p>
        </w:tc>
        <w:tc>
          <w:tcPr>
            <w:tcW w:w="6521" w:type="dxa"/>
          </w:tcPr>
          <w:p w14:paraId="43295DC8" w14:textId="4364D3C5" w:rsidR="008840CE" w:rsidRPr="002037AB" w:rsidRDefault="002037AB" w:rsidP="00030FBC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Перерыв</w:t>
            </w:r>
          </w:p>
        </w:tc>
      </w:tr>
      <w:tr w:rsidR="00FE6654" w:rsidRPr="00925B02" w14:paraId="0C1B7E7E" w14:textId="77777777" w:rsidTr="00C67654">
        <w:tc>
          <w:tcPr>
            <w:tcW w:w="2509" w:type="dxa"/>
          </w:tcPr>
          <w:p w14:paraId="474A863A" w14:textId="33F763CC" w:rsidR="00FE6654" w:rsidRPr="00FE6654" w:rsidRDefault="00FE6654" w:rsidP="00FE6654">
            <w:pPr>
              <w:pStyle w:val="TableFirstColumn"/>
              <w:rPr>
                <w:lang w:val="ru-RU"/>
              </w:rPr>
            </w:pPr>
            <w:r>
              <w:t>1</w:t>
            </w:r>
            <w:r w:rsidR="00F70087">
              <w:t>1</w:t>
            </w:r>
            <w:r w:rsidRPr="00675B81">
              <w:t>:</w:t>
            </w:r>
            <w:r>
              <w:rPr>
                <w:lang w:val="ru-RU"/>
              </w:rPr>
              <w:t>10</w:t>
            </w:r>
            <w:r w:rsidRPr="00675B81">
              <w:t xml:space="preserve"> - 1</w:t>
            </w:r>
            <w:r w:rsidR="00F70087">
              <w:t>1</w:t>
            </w:r>
            <w:r w:rsidRPr="00675B81">
              <w:t>.</w:t>
            </w:r>
            <w:r>
              <w:rPr>
                <w:lang w:val="ru-RU"/>
              </w:rPr>
              <w:t>30</w:t>
            </w:r>
          </w:p>
        </w:tc>
        <w:tc>
          <w:tcPr>
            <w:tcW w:w="6521" w:type="dxa"/>
          </w:tcPr>
          <w:p w14:paraId="227FAFB2" w14:textId="7081100F" w:rsidR="00FE6654" w:rsidRPr="00F60B57" w:rsidRDefault="00A54CAE" w:rsidP="00FE6654">
            <w:pPr>
              <w:pStyle w:val="TableText"/>
              <w:rPr>
                <w:b/>
                <w:bCs/>
                <w:lang w:val="ru-RU"/>
              </w:rPr>
            </w:pPr>
            <w:r w:rsidRPr="00F60B57">
              <w:rPr>
                <w:b/>
                <w:bCs/>
                <w:lang w:val="ru-RU"/>
              </w:rPr>
              <w:t>Реформирование Национальной Системы Квалификаций в Узбекистане</w:t>
            </w:r>
            <w:r w:rsidR="00FE6654" w:rsidRPr="00F60B57">
              <w:rPr>
                <w:b/>
                <w:bCs/>
                <w:lang w:val="ru-RU"/>
              </w:rPr>
              <w:t xml:space="preserve">: </w:t>
            </w:r>
            <w:r w:rsidRPr="00F60B57">
              <w:rPr>
                <w:b/>
                <w:bCs/>
                <w:lang w:val="ru-RU"/>
              </w:rPr>
              <w:t>текущая ситуация, будущие вызовы</w:t>
            </w:r>
            <w:r w:rsidR="000D2C97" w:rsidRPr="00F60B57">
              <w:rPr>
                <w:b/>
                <w:bCs/>
                <w:lang w:val="ru-RU"/>
              </w:rPr>
              <w:t xml:space="preserve">, заинтересованность в проведении внешней оценки </w:t>
            </w:r>
          </w:p>
          <w:p w14:paraId="1784032D" w14:textId="77777777" w:rsidR="00FE6654" w:rsidRPr="00F60B57" w:rsidRDefault="00FE6654" w:rsidP="00FE6654">
            <w:pPr>
              <w:pStyle w:val="TableText"/>
              <w:rPr>
                <w:i/>
                <w:iCs/>
                <w:lang w:val="ru-RU"/>
              </w:rPr>
            </w:pPr>
          </w:p>
          <w:p w14:paraId="110C3923" w14:textId="065CB6EA" w:rsidR="00FE6654" w:rsidRPr="00BA7B69" w:rsidRDefault="003A381B" w:rsidP="00FE6654">
            <w:pPr>
              <w:pStyle w:val="TableText"/>
              <w:rPr>
                <w:lang w:val="ru-RU"/>
              </w:rPr>
            </w:pPr>
            <w:r w:rsidRPr="00F60B57">
              <w:rPr>
                <w:i/>
                <w:iCs/>
                <w:lang w:val="ru-RU"/>
              </w:rPr>
              <w:t>Выступающий</w:t>
            </w:r>
            <w:r w:rsidR="00FE6654" w:rsidRPr="00F60B57">
              <w:rPr>
                <w:i/>
                <w:iCs/>
                <w:lang w:val="ru-RU"/>
              </w:rPr>
              <w:t xml:space="preserve">: </w:t>
            </w:r>
            <w:r w:rsidR="00776D5D">
              <w:rPr>
                <w:i/>
                <w:iCs/>
                <w:lang w:val="ru-RU"/>
              </w:rPr>
              <w:t>Шихназар Шарофаддинов</w:t>
            </w:r>
            <w:r w:rsidR="00FE6654" w:rsidRPr="00F60B57">
              <w:rPr>
                <w:i/>
                <w:iCs/>
                <w:lang w:val="ru-RU"/>
              </w:rPr>
              <w:t xml:space="preserve">, </w:t>
            </w:r>
            <w:r w:rsidR="00B55B47" w:rsidRPr="00F60B57">
              <w:rPr>
                <w:i/>
                <w:iCs/>
                <w:lang w:val="ru-RU"/>
              </w:rPr>
              <w:t xml:space="preserve">Министерство </w:t>
            </w:r>
            <w:r w:rsidR="00BA7B69" w:rsidRPr="00F60B57">
              <w:rPr>
                <w:i/>
                <w:iCs/>
                <w:lang w:val="ru-RU"/>
              </w:rPr>
              <w:t>высшего образования, науки и инноваций</w:t>
            </w:r>
            <w:r w:rsidR="00FE6654" w:rsidRPr="00F60B57">
              <w:rPr>
                <w:lang w:val="ru-RU"/>
              </w:rPr>
              <w:t xml:space="preserve"> </w:t>
            </w:r>
          </w:p>
        </w:tc>
      </w:tr>
      <w:tr w:rsidR="00FE6654" w:rsidRPr="00925B02" w14:paraId="4A3EAFCA" w14:textId="77777777" w:rsidTr="00C67654">
        <w:tc>
          <w:tcPr>
            <w:tcW w:w="2509" w:type="dxa"/>
          </w:tcPr>
          <w:p w14:paraId="2C32A629" w14:textId="18685A32" w:rsidR="00FE6654" w:rsidRPr="00747E5F" w:rsidRDefault="00FE6654" w:rsidP="00FE6654">
            <w:pPr>
              <w:pStyle w:val="TableFirstColumn"/>
              <w:rPr>
                <w:lang w:val="ru-RU"/>
              </w:rPr>
            </w:pPr>
            <w:r>
              <w:t>1</w:t>
            </w:r>
            <w:r w:rsidR="00F70087">
              <w:t>1</w:t>
            </w:r>
            <w:r w:rsidRPr="00675B81">
              <w:t>:</w:t>
            </w:r>
            <w:r w:rsidR="005C4812">
              <w:rPr>
                <w:lang w:val="ru-RU"/>
              </w:rPr>
              <w:t>30</w:t>
            </w:r>
            <w:r w:rsidRPr="00675B81">
              <w:t xml:space="preserve"> - 1</w:t>
            </w:r>
            <w:r w:rsidR="00F70087">
              <w:t>1</w:t>
            </w:r>
            <w:r w:rsidRPr="00675B81">
              <w:t>:</w:t>
            </w:r>
            <w:r w:rsidR="00747E5F">
              <w:rPr>
                <w:lang w:val="ru-RU"/>
              </w:rPr>
              <w:t>45</w:t>
            </w:r>
          </w:p>
        </w:tc>
        <w:tc>
          <w:tcPr>
            <w:tcW w:w="6521" w:type="dxa"/>
          </w:tcPr>
          <w:p w14:paraId="4DEDAA0C" w14:textId="77777777" w:rsidR="00FE6654" w:rsidRPr="002037AB" w:rsidRDefault="00FE6654" w:rsidP="00FE6654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Комментарии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вопросы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разъяснения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 xml:space="preserve">обсуждение </w:t>
            </w:r>
          </w:p>
          <w:p w14:paraId="18B40AC4" w14:textId="77777777" w:rsidR="00FE6654" w:rsidRPr="00F11FEB" w:rsidRDefault="00FE6654" w:rsidP="00FE6654">
            <w:pPr>
              <w:pStyle w:val="TableText"/>
              <w:rPr>
                <w:lang w:val="ru-RU"/>
              </w:rPr>
            </w:pPr>
          </w:p>
          <w:p w14:paraId="2E1D423F" w14:textId="5898F89D" w:rsidR="00FE6654" w:rsidRPr="00F11FEB" w:rsidRDefault="00FE6654" w:rsidP="00FE6654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Модератор</w:t>
            </w:r>
            <w:r w:rsidRPr="00F11FEB">
              <w:rPr>
                <w:i/>
                <w:iCs/>
                <w:lang w:val="ru-RU"/>
              </w:rPr>
              <w:t xml:space="preserve">: </w:t>
            </w:r>
          </w:p>
        </w:tc>
      </w:tr>
      <w:tr w:rsidR="00747E5F" w:rsidRPr="00925B02" w14:paraId="05D7F96D" w14:textId="77777777" w:rsidTr="00C67654">
        <w:tc>
          <w:tcPr>
            <w:tcW w:w="2509" w:type="dxa"/>
          </w:tcPr>
          <w:p w14:paraId="5283C306" w14:textId="49095C3A" w:rsidR="00747E5F" w:rsidRPr="00747E5F" w:rsidRDefault="00747E5F" w:rsidP="00FE6654">
            <w:pPr>
              <w:pStyle w:val="TableFirstColumn"/>
              <w:rPr>
                <w:lang w:val="ru-RU"/>
              </w:rPr>
            </w:pPr>
            <w:r>
              <w:t>1</w:t>
            </w:r>
            <w:r w:rsidR="00F70087">
              <w:t>1</w:t>
            </w:r>
            <w:r w:rsidRPr="00675B81">
              <w:t>:</w:t>
            </w:r>
            <w:r>
              <w:rPr>
                <w:lang w:val="ru-RU"/>
              </w:rPr>
              <w:t>45</w:t>
            </w:r>
            <w:r w:rsidRPr="00675B81">
              <w:t xml:space="preserve"> - 1</w:t>
            </w:r>
            <w:r w:rsidR="00F70087">
              <w:t>2</w:t>
            </w:r>
            <w:r w:rsidRPr="00675B81">
              <w:t>:</w:t>
            </w:r>
            <w:r>
              <w:rPr>
                <w:lang w:val="ru-RU"/>
              </w:rPr>
              <w:t>05</w:t>
            </w:r>
          </w:p>
        </w:tc>
        <w:tc>
          <w:tcPr>
            <w:tcW w:w="6521" w:type="dxa"/>
          </w:tcPr>
          <w:p w14:paraId="69FC70FB" w14:textId="524DB0AA" w:rsidR="00ED77A8" w:rsidRPr="00DC30E7" w:rsidRDefault="00692063" w:rsidP="00ED77A8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</w:t>
            </w:r>
            <w:r w:rsidR="001E287E">
              <w:rPr>
                <w:b/>
                <w:bCs/>
                <w:lang w:val="ru-RU"/>
              </w:rPr>
              <w:t>циональная</w:t>
            </w:r>
            <w:r w:rsidR="001E287E" w:rsidRPr="00DC30E7">
              <w:rPr>
                <w:b/>
                <w:bCs/>
                <w:lang w:val="ru-RU"/>
              </w:rPr>
              <w:t xml:space="preserve"> </w:t>
            </w:r>
            <w:r w:rsidR="00DC30E7">
              <w:rPr>
                <w:b/>
                <w:bCs/>
                <w:lang w:val="ru-RU"/>
              </w:rPr>
              <w:t>Система Квалификаций Латвии</w:t>
            </w:r>
            <w:r w:rsidR="00ED77A8" w:rsidRPr="00DC30E7">
              <w:rPr>
                <w:b/>
                <w:bCs/>
                <w:lang w:val="ru-RU"/>
              </w:rPr>
              <w:t xml:space="preserve">: </w:t>
            </w:r>
            <w:r w:rsidR="00DC30E7">
              <w:rPr>
                <w:b/>
                <w:bCs/>
                <w:lang w:val="ru-RU"/>
              </w:rPr>
              <w:t>ключевые элементы, путь реформ</w:t>
            </w:r>
          </w:p>
          <w:p w14:paraId="1487479F" w14:textId="32D42BBD" w:rsidR="00ED77A8" w:rsidRPr="00837F1F" w:rsidRDefault="00DC30E7" w:rsidP="00ED77A8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C6576B" w:rsidRPr="00C6576B">
              <w:rPr>
                <w:lang w:val="ru-RU"/>
              </w:rPr>
              <w:t xml:space="preserve">лючевые разработки, достижения, вызовы, приоритеты. Механизмы и каналы для удовлетворения потребностей рынка труда и поддержки актуальности квалификаций. </w:t>
            </w:r>
            <w:r w:rsidR="00C6576B" w:rsidRPr="00837F1F">
              <w:rPr>
                <w:lang w:val="ru-RU"/>
              </w:rPr>
              <w:t xml:space="preserve">Влияние </w:t>
            </w:r>
            <w:r>
              <w:rPr>
                <w:lang w:val="ru-RU"/>
              </w:rPr>
              <w:t>внедрения Национальной р</w:t>
            </w:r>
            <w:r w:rsidR="00C6576B" w:rsidRPr="00837F1F">
              <w:rPr>
                <w:lang w:val="ru-RU"/>
              </w:rPr>
              <w:t>амки квалификаций.</w:t>
            </w:r>
            <w:r w:rsidR="00ED77A8" w:rsidRPr="00837F1F">
              <w:rPr>
                <w:lang w:val="ru-RU"/>
              </w:rPr>
              <w:t xml:space="preserve"> </w:t>
            </w:r>
          </w:p>
          <w:p w14:paraId="24D34A99" w14:textId="77777777" w:rsidR="00ED77A8" w:rsidRPr="00837F1F" w:rsidRDefault="00ED77A8" w:rsidP="00ED77A8">
            <w:pPr>
              <w:pStyle w:val="TableText"/>
              <w:rPr>
                <w:b/>
                <w:bCs/>
                <w:lang w:val="ru-RU"/>
              </w:rPr>
            </w:pPr>
          </w:p>
          <w:p w14:paraId="58E18D06" w14:textId="07FD18E9" w:rsidR="00ED77A8" w:rsidRPr="00A8727A" w:rsidRDefault="00837F1F" w:rsidP="00ED77A8">
            <w:pPr>
              <w:rPr>
                <w:rStyle w:val="Hyperlink"/>
                <w:i/>
                <w:iCs/>
                <w:sz w:val="17"/>
                <w:lang w:val="ru-RU"/>
              </w:rPr>
            </w:pPr>
            <w:r>
              <w:rPr>
                <w:i/>
                <w:iCs/>
                <w:color w:val="455560" w:themeColor="text1"/>
                <w:sz w:val="17"/>
                <w:lang w:val="ru-RU"/>
              </w:rPr>
              <w:t>Выступающий</w:t>
            </w:r>
            <w:r w:rsidR="00ED77A8" w:rsidRPr="0074253B">
              <w:rPr>
                <w:i/>
                <w:iCs/>
                <w:color w:val="455560" w:themeColor="text1"/>
                <w:sz w:val="17"/>
                <w:lang w:val="ru-RU"/>
              </w:rPr>
              <w:t xml:space="preserve">: </w:t>
            </w:r>
            <w:r w:rsidR="0074253B">
              <w:rPr>
                <w:i/>
                <w:iCs/>
                <w:color w:val="455560" w:themeColor="text1"/>
                <w:sz w:val="17"/>
                <w:lang w:val="ru-RU"/>
              </w:rPr>
              <w:t>Илзе</w:t>
            </w:r>
            <w:r w:rsidR="0074253B" w:rsidRPr="0074253B">
              <w:rPr>
                <w:i/>
                <w:iCs/>
                <w:color w:val="455560" w:themeColor="text1"/>
                <w:sz w:val="17"/>
                <w:lang w:val="ru-RU"/>
              </w:rPr>
              <w:t xml:space="preserve"> </w:t>
            </w:r>
            <w:r w:rsidR="0074253B">
              <w:rPr>
                <w:i/>
                <w:iCs/>
                <w:color w:val="455560" w:themeColor="text1"/>
                <w:sz w:val="17"/>
                <w:lang w:val="ru-RU"/>
              </w:rPr>
              <w:t>Булигина</w:t>
            </w:r>
            <w:r w:rsidR="00ED77A8" w:rsidRPr="0074253B">
              <w:rPr>
                <w:i/>
                <w:iCs/>
                <w:color w:val="455560" w:themeColor="text1"/>
                <w:sz w:val="17"/>
                <w:lang w:val="ru-RU"/>
              </w:rPr>
              <w:t xml:space="preserve">, </w:t>
            </w:r>
            <w:r w:rsidR="0074253B">
              <w:rPr>
                <w:i/>
                <w:iCs/>
                <w:color w:val="455560" w:themeColor="text1"/>
                <w:sz w:val="17"/>
                <w:lang w:val="ru-RU"/>
              </w:rPr>
              <w:t>Старший</w:t>
            </w:r>
            <w:r w:rsidR="0074253B" w:rsidRPr="0074253B">
              <w:rPr>
                <w:i/>
                <w:iCs/>
                <w:color w:val="455560" w:themeColor="text1"/>
                <w:sz w:val="17"/>
                <w:lang w:val="ru-RU"/>
              </w:rPr>
              <w:t xml:space="preserve"> </w:t>
            </w:r>
            <w:r w:rsidR="0074253B">
              <w:rPr>
                <w:i/>
                <w:iCs/>
                <w:color w:val="455560" w:themeColor="text1"/>
                <w:sz w:val="17"/>
                <w:lang w:val="ru-RU"/>
              </w:rPr>
              <w:t>эксперт</w:t>
            </w:r>
            <w:r w:rsidR="00ED77A8" w:rsidRPr="0074253B">
              <w:rPr>
                <w:i/>
                <w:iCs/>
                <w:color w:val="455560" w:themeColor="text1"/>
                <w:sz w:val="17"/>
                <w:lang w:val="ru-RU"/>
              </w:rPr>
              <w:t xml:space="preserve">, </w:t>
            </w:r>
            <w:r w:rsidR="00A8727A">
              <w:rPr>
                <w:color w:val="455560" w:themeColor="text1"/>
              </w:rPr>
              <w:fldChar w:fldCharType="begin"/>
            </w:r>
            <w:r w:rsidR="00A8727A" w:rsidRPr="00A8727A">
              <w:rPr>
                <w:color w:val="455560" w:themeColor="text1"/>
                <w:lang w:val="ru-RU"/>
              </w:rPr>
              <w:instrText xml:space="preserve"> </w:instrText>
            </w:r>
            <w:r w:rsidR="00A8727A">
              <w:rPr>
                <w:color w:val="455560" w:themeColor="text1"/>
              </w:rPr>
              <w:instrText>HYPERLINK</w:instrText>
            </w:r>
            <w:r w:rsidR="00A8727A" w:rsidRPr="00A8727A">
              <w:rPr>
                <w:color w:val="455560" w:themeColor="text1"/>
                <w:lang w:val="ru-RU"/>
              </w:rPr>
              <w:instrText xml:space="preserve"> "</w:instrText>
            </w:r>
            <w:r w:rsidR="00A8727A">
              <w:rPr>
                <w:color w:val="455560" w:themeColor="text1"/>
              </w:rPr>
              <w:instrText>https</w:instrText>
            </w:r>
            <w:r w:rsidR="00A8727A" w:rsidRPr="00A8727A">
              <w:rPr>
                <w:color w:val="455560" w:themeColor="text1"/>
                <w:lang w:val="ru-RU"/>
              </w:rPr>
              <w:instrText>://</w:instrText>
            </w:r>
            <w:r w:rsidR="00A8727A">
              <w:rPr>
                <w:color w:val="455560" w:themeColor="text1"/>
              </w:rPr>
              <w:instrText>www</w:instrText>
            </w:r>
            <w:r w:rsidR="00A8727A" w:rsidRPr="00A8727A">
              <w:rPr>
                <w:color w:val="455560" w:themeColor="text1"/>
                <w:lang w:val="ru-RU"/>
              </w:rPr>
              <w:instrText>.</w:instrText>
            </w:r>
            <w:r w:rsidR="00A8727A">
              <w:rPr>
                <w:color w:val="455560" w:themeColor="text1"/>
              </w:rPr>
              <w:instrText>izm</w:instrText>
            </w:r>
            <w:r w:rsidR="00A8727A" w:rsidRPr="00A8727A">
              <w:rPr>
                <w:color w:val="455560" w:themeColor="text1"/>
                <w:lang w:val="ru-RU"/>
              </w:rPr>
              <w:instrText>.</w:instrText>
            </w:r>
            <w:r w:rsidR="00A8727A">
              <w:rPr>
                <w:color w:val="455560" w:themeColor="text1"/>
              </w:rPr>
              <w:instrText>gov</w:instrText>
            </w:r>
            <w:r w:rsidR="00A8727A" w:rsidRPr="00A8727A">
              <w:rPr>
                <w:color w:val="455560" w:themeColor="text1"/>
                <w:lang w:val="ru-RU"/>
              </w:rPr>
              <w:instrText>.</w:instrText>
            </w:r>
            <w:r w:rsidR="00A8727A">
              <w:rPr>
                <w:color w:val="455560" w:themeColor="text1"/>
              </w:rPr>
              <w:instrText>lv</w:instrText>
            </w:r>
            <w:r w:rsidR="00A8727A" w:rsidRPr="00A8727A">
              <w:rPr>
                <w:color w:val="455560" w:themeColor="text1"/>
                <w:lang w:val="ru-RU"/>
              </w:rPr>
              <w:instrText>/</w:instrText>
            </w:r>
            <w:r w:rsidR="00A8727A">
              <w:rPr>
                <w:color w:val="455560" w:themeColor="text1"/>
              </w:rPr>
              <w:instrText>en</w:instrText>
            </w:r>
            <w:r w:rsidR="00A8727A" w:rsidRPr="00A8727A">
              <w:rPr>
                <w:color w:val="455560" w:themeColor="text1"/>
                <w:lang w:val="ru-RU"/>
              </w:rPr>
              <w:instrText xml:space="preserve">" </w:instrText>
            </w:r>
            <w:r w:rsidR="00A8727A">
              <w:rPr>
                <w:color w:val="455560" w:themeColor="text1"/>
              </w:rPr>
            </w:r>
            <w:r w:rsidR="00A8727A">
              <w:rPr>
                <w:color w:val="455560" w:themeColor="text1"/>
              </w:rPr>
              <w:fldChar w:fldCharType="separate"/>
            </w:r>
            <w:r w:rsidR="0074253B" w:rsidRPr="00A8727A">
              <w:rPr>
                <w:rStyle w:val="Hyperlink"/>
                <w:i/>
                <w:iCs/>
                <w:sz w:val="17"/>
                <w:lang w:val="ru-RU"/>
              </w:rPr>
              <w:t>Министерство</w:t>
            </w:r>
            <w:r w:rsidR="0074253B" w:rsidRPr="00A8727A">
              <w:rPr>
                <w:rStyle w:val="Hyperlink"/>
                <w:lang w:val="ru-RU"/>
              </w:rPr>
              <w:t xml:space="preserve"> </w:t>
            </w:r>
            <w:r w:rsidR="0074253B" w:rsidRPr="00A8727A">
              <w:rPr>
                <w:rStyle w:val="Hyperlink"/>
                <w:i/>
                <w:iCs/>
                <w:sz w:val="17"/>
                <w:lang w:val="ru-RU"/>
              </w:rPr>
              <w:t xml:space="preserve">Образования и Науки Латвии  </w:t>
            </w:r>
          </w:p>
          <w:p w14:paraId="23DD8F87" w14:textId="0ED4CE46" w:rsidR="00747E5F" w:rsidRPr="0074253B" w:rsidRDefault="00A8727A" w:rsidP="00FE6654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sz w:val="20"/>
              </w:rPr>
              <w:fldChar w:fldCharType="end"/>
            </w:r>
          </w:p>
        </w:tc>
      </w:tr>
      <w:tr w:rsidR="00281F3C" w:rsidRPr="00925B02" w14:paraId="275441F5" w14:textId="77777777" w:rsidTr="00C67654">
        <w:tc>
          <w:tcPr>
            <w:tcW w:w="2509" w:type="dxa"/>
          </w:tcPr>
          <w:p w14:paraId="59FBC8F7" w14:textId="70A41771" w:rsidR="00281F3C" w:rsidRPr="00281F3C" w:rsidRDefault="00281F3C" w:rsidP="00FE6654">
            <w:pPr>
              <w:pStyle w:val="TableFirstColumn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0087">
              <w:t>2</w:t>
            </w:r>
            <w:r>
              <w:rPr>
                <w:lang w:val="ru-RU"/>
              </w:rPr>
              <w:t>:05 – 1</w:t>
            </w:r>
            <w:r w:rsidR="00F70087">
              <w:t>2</w:t>
            </w:r>
            <w:r>
              <w:rPr>
                <w:lang w:val="ru-RU"/>
              </w:rPr>
              <w:t>.20</w:t>
            </w:r>
          </w:p>
        </w:tc>
        <w:tc>
          <w:tcPr>
            <w:tcW w:w="6521" w:type="dxa"/>
          </w:tcPr>
          <w:p w14:paraId="148C753D" w14:textId="77777777" w:rsidR="00281F3C" w:rsidRPr="002037AB" w:rsidRDefault="00281F3C" w:rsidP="00281F3C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Комментарии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вопросы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разъяснения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 xml:space="preserve">обсуждение </w:t>
            </w:r>
          </w:p>
          <w:p w14:paraId="6B7A6C0A" w14:textId="77777777" w:rsidR="00281F3C" w:rsidRPr="00F11FEB" w:rsidRDefault="00281F3C" w:rsidP="00281F3C">
            <w:pPr>
              <w:pStyle w:val="TableText"/>
              <w:rPr>
                <w:lang w:val="ru-RU"/>
              </w:rPr>
            </w:pPr>
          </w:p>
          <w:p w14:paraId="2B599921" w14:textId="223D76B6" w:rsidR="00281F3C" w:rsidRDefault="00281F3C" w:rsidP="00281F3C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>Модератор</w:t>
            </w:r>
            <w:r w:rsidRPr="00F11FEB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r w:rsidR="00693CC8">
              <w:rPr>
                <w:i/>
                <w:iCs/>
                <w:lang w:val="ru-RU"/>
              </w:rPr>
              <w:t>Надежда Солодянкина</w:t>
            </w:r>
            <w:r w:rsidR="00693CC8" w:rsidRPr="00837B25">
              <w:rPr>
                <w:i/>
                <w:iCs/>
                <w:lang w:val="ru-RU"/>
              </w:rPr>
              <w:t xml:space="preserve">, </w:t>
            </w:r>
            <w:r w:rsidR="00693CC8">
              <w:rPr>
                <w:i/>
                <w:iCs/>
                <w:lang w:val="ru-RU"/>
              </w:rPr>
              <w:t>ЕФО</w:t>
            </w:r>
          </w:p>
        </w:tc>
      </w:tr>
      <w:tr w:rsidR="00FE6654" w:rsidRPr="00062F48" w14:paraId="63EFA1B1" w14:textId="77777777" w:rsidTr="00C67654">
        <w:tc>
          <w:tcPr>
            <w:tcW w:w="2509" w:type="dxa"/>
          </w:tcPr>
          <w:p w14:paraId="21A7DB67" w14:textId="570D0528" w:rsidR="00FE6654" w:rsidRPr="00286FB4" w:rsidRDefault="00FE6654" w:rsidP="00FE6654">
            <w:pPr>
              <w:pStyle w:val="TableFirstColumn"/>
              <w:rPr>
                <w:lang w:val="ru-RU"/>
              </w:rPr>
            </w:pPr>
            <w:r>
              <w:lastRenderedPageBreak/>
              <w:t>1</w:t>
            </w:r>
            <w:r w:rsidR="00F70087">
              <w:t>2</w:t>
            </w:r>
            <w:r>
              <w:t>:</w:t>
            </w:r>
            <w:r w:rsidR="00286FB4">
              <w:rPr>
                <w:lang w:val="ru-RU"/>
              </w:rPr>
              <w:t>20</w:t>
            </w:r>
          </w:p>
        </w:tc>
        <w:tc>
          <w:tcPr>
            <w:tcW w:w="6521" w:type="dxa"/>
          </w:tcPr>
          <w:p w14:paraId="3F98CCA5" w14:textId="5A94A00E" w:rsidR="00FE6654" w:rsidRPr="00F11FEB" w:rsidRDefault="00FE6654" w:rsidP="00FE6654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Закрытие первого дня</w:t>
            </w:r>
          </w:p>
        </w:tc>
      </w:tr>
    </w:tbl>
    <w:p w14:paraId="19E862B2" w14:textId="153EF270" w:rsidR="00065D31" w:rsidRDefault="00065D31" w:rsidP="005C0892">
      <w:pPr>
        <w:pStyle w:val="BodyText"/>
      </w:pPr>
    </w:p>
    <w:p w14:paraId="6DE996AF" w14:textId="77777777" w:rsidR="00286FB4" w:rsidRDefault="00286FB4" w:rsidP="005C0892">
      <w:pPr>
        <w:pStyle w:val="BodyText"/>
        <w:rPr>
          <w:lang w:val="ru-RU"/>
        </w:rPr>
      </w:pPr>
    </w:p>
    <w:p w14:paraId="08417EDB" w14:textId="77777777" w:rsidR="00286FB4" w:rsidRDefault="00286FB4" w:rsidP="005C0892">
      <w:pPr>
        <w:pStyle w:val="BodyText"/>
        <w:rPr>
          <w:lang w:val="ru-RU"/>
        </w:rPr>
      </w:pPr>
    </w:p>
    <w:p w14:paraId="5A46AEAA" w14:textId="77777777" w:rsidR="00286FB4" w:rsidRDefault="00286FB4" w:rsidP="005C0892">
      <w:pPr>
        <w:pStyle w:val="BodyText"/>
        <w:rPr>
          <w:lang w:val="ru-RU"/>
        </w:rPr>
      </w:pPr>
    </w:p>
    <w:p w14:paraId="63E1DC53" w14:textId="77777777" w:rsidR="00394BE3" w:rsidRDefault="00394BE3" w:rsidP="005C0892">
      <w:pPr>
        <w:pStyle w:val="BodyText"/>
        <w:rPr>
          <w:lang w:val="ru-RU"/>
        </w:rPr>
      </w:pPr>
    </w:p>
    <w:p w14:paraId="20A6F74E" w14:textId="41653CFF" w:rsidR="00AF75D6" w:rsidRDefault="00C33B85" w:rsidP="005C0892">
      <w:pPr>
        <w:pStyle w:val="BodyText"/>
      </w:pPr>
      <w:r>
        <w:rPr>
          <w:lang w:val="ru-RU"/>
        </w:rPr>
        <w:t>День</w:t>
      </w:r>
      <w:r w:rsidR="00AF75D6">
        <w:t xml:space="preserve"> 2</w:t>
      </w:r>
    </w:p>
    <w:tbl>
      <w:tblPr>
        <w:tblStyle w:val="ETF2021"/>
        <w:tblW w:w="0" w:type="auto"/>
        <w:tblLook w:val="04A0" w:firstRow="1" w:lastRow="0" w:firstColumn="1" w:lastColumn="0" w:noHBand="0" w:noVBand="1"/>
      </w:tblPr>
      <w:tblGrid>
        <w:gridCol w:w="2509"/>
        <w:gridCol w:w="6521"/>
      </w:tblGrid>
      <w:tr w:rsidR="00AF75D6" w14:paraId="506F980E" w14:textId="77777777" w:rsidTr="00CC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10" w:type="dxa"/>
          </w:tcPr>
          <w:p w14:paraId="18AE10B3" w14:textId="77777777" w:rsidR="00C33B85" w:rsidRPr="003C009A" w:rsidRDefault="00C33B85" w:rsidP="00C33B85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3C009A">
              <w:rPr>
                <w:lang w:val="ru-RU"/>
              </w:rPr>
              <w:t xml:space="preserve"> &amp; </w:t>
            </w:r>
            <w:r>
              <w:rPr>
                <w:lang w:val="ru-RU"/>
              </w:rPr>
              <w:t>Время</w:t>
            </w:r>
            <w:r w:rsidRPr="003C009A">
              <w:rPr>
                <w:lang w:val="ru-RU"/>
              </w:rPr>
              <w:t xml:space="preserve"> (</w:t>
            </w:r>
            <w:r>
              <w:rPr>
                <w:lang w:val="ru-RU"/>
              </w:rPr>
              <w:t>Центральноевропейское время</w:t>
            </w:r>
            <w:r w:rsidRPr="003C009A">
              <w:rPr>
                <w:lang w:val="ru-RU"/>
              </w:rPr>
              <w:t xml:space="preserve">) </w:t>
            </w:r>
          </w:p>
          <w:p w14:paraId="0BC4D45D" w14:textId="77777777" w:rsidR="00C33B85" w:rsidRPr="00B629B0" w:rsidRDefault="00C33B85" w:rsidP="00CC7960">
            <w:pPr>
              <w:pStyle w:val="TableHeading"/>
              <w:rPr>
                <w:lang w:val="ru-RU"/>
              </w:rPr>
            </w:pPr>
          </w:p>
          <w:p w14:paraId="6E6D4347" w14:textId="3822EA6E" w:rsidR="00AF75D6" w:rsidRPr="00B629B0" w:rsidRDefault="00AF75D6" w:rsidP="00CC7960">
            <w:pPr>
              <w:pStyle w:val="TableHeading"/>
              <w:rPr>
                <w:lang w:val="ru-RU"/>
              </w:rPr>
            </w:pPr>
            <w:r w:rsidRPr="00B629B0">
              <w:rPr>
                <w:lang w:val="ru-RU"/>
              </w:rPr>
              <w:t xml:space="preserve">30 </w:t>
            </w:r>
            <w:r w:rsidR="00C33B85">
              <w:rPr>
                <w:lang w:val="ru-RU"/>
              </w:rPr>
              <w:t>марта</w:t>
            </w:r>
            <w:r w:rsidRPr="00B629B0">
              <w:rPr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70BAFC57" w14:textId="032FFC61" w:rsidR="00AF75D6" w:rsidRPr="00C33B85" w:rsidRDefault="00C33B85" w:rsidP="00CC7960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Повестка дня</w:t>
            </w:r>
          </w:p>
        </w:tc>
      </w:tr>
      <w:tr w:rsidR="00BE5B72" w14:paraId="094D749E" w14:textId="77777777" w:rsidTr="00CC7960">
        <w:tc>
          <w:tcPr>
            <w:tcW w:w="2410" w:type="dxa"/>
          </w:tcPr>
          <w:p w14:paraId="5C40F3C9" w14:textId="15E99E86" w:rsidR="00BE5B72" w:rsidRPr="004521AB" w:rsidRDefault="00394BE3" w:rsidP="00CC7960">
            <w:pPr>
              <w:pStyle w:val="TableFirstColumn"/>
              <w:rPr>
                <w:lang w:val="ru-RU"/>
              </w:rPr>
            </w:pPr>
            <w:r>
              <w:t>10</w:t>
            </w:r>
            <w:r w:rsidR="00BE5B72">
              <w:t xml:space="preserve">:00 </w:t>
            </w:r>
            <w:r w:rsidR="0043206B">
              <w:t>–</w:t>
            </w:r>
            <w:r w:rsidR="00BE5B72">
              <w:t xml:space="preserve"> </w:t>
            </w:r>
            <w:r>
              <w:t>10</w:t>
            </w:r>
            <w:r w:rsidR="0043206B">
              <w:t>:</w:t>
            </w:r>
            <w:r w:rsidR="004521AB">
              <w:rPr>
                <w:lang w:val="ru-RU"/>
              </w:rPr>
              <w:t>15</w:t>
            </w:r>
          </w:p>
        </w:tc>
        <w:tc>
          <w:tcPr>
            <w:tcW w:w="6521" w:type="dxa"/>
          </w:tcPr>
          <w:p w14:paraId="169B7FFA" w14:textId="12F2AB36" w:rsidR="0043206B" w:rsidRPr="00C90B5D" w:rsidRDefault="00D7400B" w:rsidP="00CC7960">
            <w:pPr>
              <w:pStyle w:val="TableText"/>
              <w:rPr>
                <w:b/>
                <w:bCs/>
                <w:lang w:val="ru-RU"/>
              </w:rPr>
            </w:pPr>
            <w:r w:rsidRPr="00D7400B">
              <w:rPr>
                <w:b/>
                <w:bCs/>
                <w:lang w:val="ru-RU"/>
              </w:rPr>
              <w:t>Приветствие и подведение итогов предыдущей сессии</w:t>
            </w:r>
            <w:r w:rsidR="00C90B5D" w:rsidRPr="00C90B5D">
              <w:rPr>
                <w:b/>
                <w:bCs/>
                <w:lang w:val="ru-RU"/>
              </w:rPr>
              <w:t>/</w:t>
            </w:r>
            <w:r w:rsidR="004F7A0A">
              <w:rPr>
                <w:b/>
                <w:bCs/>
                <w:lang w:val="ru-RU"/>
              </w:rPr>
              <w:t>опрос</w:t>
            </w:r>
            <w:r w:rsidR="004521AB">
              <w:rPr>
                <w:b/>
                <w:bCs/>
                <w:lang w:val="ru-RU"/>
              </w:rPr>
              <w:t>-разминка</w:t>
            </w:r>
          </w:p>
          <w:p w14:paraId="26C319CE" w14:textId="77777777" w:rsidR="00D7400B" w:rsidRPr="00D7400B" w:rsidRDefault="00D7400B" w:rsidP="00CC7960">
            <w:pPr>
              <w:pStyle w:val="TableText"/>
              <w:rPr>
                <w:i/>
                <w:iCs/>
                <w:lang w:val="ru-RU"/>
              </w:rPr>
            </w:pPr>
          </w:p>
          <w:p w14:paraId="42D53B37" w14:textId="03CC7D2C" w:rsidR="0043206B" w:rsidRPr="004521AB" w:rsidRDefault="004521AB" w:rsidP="00CC7960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>Модератор</w:t>
            </w:r>
            <w:r w:rsidR="0043206B" w:rsidRPr="00D75E21">
              <w:rPr>
                <w:i/>
                <w:iCs/>
              </w:rPr>
              <w:t>:</w:t>
            </w:r>
            <w:r w:rsidR="00A30617">
              <w:rPr>
                <w:i/>
                <w:iCs/>
                <w:lang w:val="ru-RU"/>
              </w:rPr>
              <w:t xml:space="preserve"> </w:t>
            </w:r>
            <w:r w:rsidR="00062DE3">
              <w:rPr>
                <w:i/>
                <w:iCs/>
                <w:lang w:val="ru-RU"/>
              </w:rPr>
              <w:t xml:space="preserve">представитель от участников </w:t>
            </w:r>
            <w:r w:rsidR="00A30617">
              <w:rPr>
                <w:i/>
                <w:iCs/>
                <w:lang w:val="ru-RU"/>
              </w:rPr>
              <w:t xml:space="preserve"> </w:t>
            </w:r>
          </w:p>
        </w:tc>
      </w:tr>
      <w:tr w:rsidR="00C97A8D" w:rsidRPr="00925B02" w14:paraId="4EA6983F" w14:textId="77777777" w:rsidTr="00CC7960">
        <w:tc>
          <w:tcPr>
            <w:tcW w:w="2410" w:type="dxa"/>
          </w:tcPr>
          <w:p w14:paraId="7A14CB93" w14:textId="261CE921" w:rsidR="00C97A8D" w:rsidRPr="00675B81" w:rsidRDefault="00394BE3" w:rsidP="00CC7960">
            <w:pPr>
              <w:pStyle w:val="TableFirstColumn"/>
            </w:pPr>
            <w:r>
              <w:t>10</w:t>
            </w:r>
            <w:r w:rsidR="00C97A8D" w:rsidRPr="00675B81">
              <w:t>:</w:t>
            </w:r>
            <w:r w:rsidR="00062DE3">
              <w:rPr>
                <w:lang w:val="ru-RU"/>
              </w:rPr>
              <w:t>15</w:t>
            </w:r>
            <w:r w:rsidR="00C97A8D" w:rsidRPr="00675B81">
              <w:t xml:space="preserve"> </w:t>
            </w:r>
            <w:r w:rsidR="00C97A8D">
              <w:t>–</w:t>
            </w:r>
            <w:r w:rsidR="00C97A8D" w:rsidRPr="00675B81">
              <w:t xml:space="preserve"> </w:t>
            </w:r>
            <w:r>
              <w:t>10</w:t>
            </w:r>
            <w:r w:rsidR="00C97A8D">
              <w:t>.</w:t>
            </w:r>
            <w:r w:rsidR="002B2D01">
              <w:t>3</w:t>
            </w:r>
            <w:r w:rsidR="0043206B">
              <w:t>5</w:t>
            </w:r>
          </w:p>
        </w:tc>
        <w:tc>
          <w:tcPr>
            <w:tcW w:w="6521" w:type="dxa"/>
          </w:tcPr>
          <w:p w14:paraId="7F6E1347" w14:textId="77777777" w:rsidR="00C700AF" w:rsidRDefault="00C700AF" w:rsidP="00C700AF">
            <w:pPr>
              <w:pStyle w:val="TableText"/>
              <w:rPr>
                <w:b/>
                <w:bCs/>
                <w:lang w:val="ru-RU"/>
              </w:rPr>
            </w:pPr>
            <w:r w:rsidRPr="0017573B">
              <w:rPr>
                <w:b/>
                <w:bCs/>
                <w:lang w:val="ru-RU"/>
              </w:rPr>
              <w:t>Ситуация и проблемы профессиональных квалификаций в отраслях транспорта и логистики Казахстана</w:t>
            </w:r>
          </w:p>
          <w:p w14:paraId="3CE69A48" w14:textId="77777777" w:rsidR="00C700AF" w:rsidRPr="0017573B" w:rsidRDefault="00C700AF" w:rsidP="00C700AF">
            <w:pPr>
              <w:pStyle w:val="TableText"/>
              <w:rPr>
                <w:i/>
                <w:iCs/>
                <w:lang w:val="ru-RU"/>
              </w:rPr>
            </w:pPr>
          </w:p>
          <w:p w14:paraId="22E1E1F7" w14:textId="75B99000" w:rsidR="00C97A8D" w:rsidRPr="00C700AF" w:rsidRDefault="00C700AF" w:rsidP="00C700AF">
            <w:pPr>
              <w:rPr>
                <w:i/>
                <w:iCs/>
                <w:color w:val="455560" w:themeColor="text1"/>
                <w:sz w:val="17"/>
                <w:lang w:val="ru-RU"/>
              </w:rPr>
            </w:pPr>
            <w:r w:rsidRPr="00C700AF">
              <w:rPr>
                <w:i/>
                <w:iCs/>
                <w:color w:val="455560" w:themeColor="text1"/>
                <w:sz w:val="17"/>
                <w:lang w:val="ru-RU"/>
              </w:rPr>
              <w:t>Выступающие:</w:t>
            </w:r>
            <w:r w:rsidRPr="00C700AF">
              <w:rPr>
                <w:i/>
                <w:iCs/>
                <w:lang w:val="ru-RU"/>
              </w:rPr>
              <w:t xml:space="preserve"> </w:t>
            </w:r>
            <w:r w:rsidR="00D8478F" w:rsidRPr="00C700AF">
              <w:rPr>
                <w:i/>
                <w:iCs/>
                <w:color w:val="455560" w:themeColor="text1"/>
                <w:sz w:val="17"/>
                <w:lang w:val="ru-RU"/>
              </w:rPr>
              <w:t xml:space="preserve">Юлия Стацурина, Марат Исабеков, </w:t>
            </w:r>
            <w:r w:rsidR="004D4F25" w:rsidRPr="00C700AF">
              <w:rPr>
                <w:i/>
                <w:iCs/>
                <w:color w:val="455560" w:themeColor="text1"/>
                <w:sz w:val="17"/>
                <w:lang w:val="ru-RU"/>
              </w:rPr>
              <w:t>Союз транспортников Казахстана</w:t>
            </w:r>
            <w:r w:rsidR="00D8478F" w:rsidRPr="00C700AF">
              <w:rPr>
                <w:i/>
                <w:iCs/>
                <w:color w:val="455560" w:themeColor="text1"/>
                <w:sz w:val="17"/>
                <w:lang w:val="ru-RU"/>
              </w:rPr>
              <w:t xml:space="preserve"> «</w:t>
            </w:r>
            <w:hyperlink r:id="rId11" w:history="1">
              <w:r w:rsidR="00D8478F" w:rsidRPr="00355996">
                <w:rPr>
                  <w:rStyle w:val="Hyperlink"/>
                  <w:i/>
                  <w:iCs/>
                  <w:sz w:val="17"/>
                </w:rPr>
                <w:t>KAZLOGISTICS</w:t>
              </w:r>
            </w:hyperlink>
            <w:r w:rsidR="00D8478F" w:rsidRPr="00C700AF">
              <w:rPr>
                <w:i/>
                <w:iCs/>
                <w:color w:val="455560" w:themeColor="text1"/>
                <w:sz w:val="17"/>
                <w:lang w:val="ru-RU"/>
              </w:rPr>
              <w:t>»</w:t>
            </w:r>
          </w:p>
        </w:tc>
      </w:tr>
      <w:tr w:rsidR="00F172BD" w:rsidRPr="00925B02" w14:paraId="762B3976" w14:textId="77777777" w:rsidTr="00CC7960">
        <w:tc>
          <w:tcPr>
            <w:tcW w:w="2410" w:type="dxa"/>
          </w:tcPr>
          <w:p w14:paraId="6392B025" w14:textId="27F5E1B5" w:rsidR="00F172BD" w:rsidRDefault="00394BE3" w:rsidP="00F172BD">
            <w:pPr>
              <w:pStyle w:val="TableFirstColumn"/>
            </w:pPr>
            <w:r>
              <w:t>10</w:t>
            </w:r>
            <w:r w:rsidR="00F172BD">
              <w:t>:</w:t>
            </w:r>
            <w:r w:rsidR="002B2D01">
              <w:t>3</w:t>
            </w:r>
            <w:r w:rsidR="00F172BD">
              <w:t xml:space="preserve">5 – </w:t>
            </w:r>
            <w:r>
              <w:t>10</w:t>
            </w:r>
            <w:r w:rsidR="00F172BD">
              <w:t>:</w:t>
            </w:r>
            <w:r w:rsidR="002B2D01">
              <w:t>50</w:t>
            </w:r>
          </w:p>
        </w:tc>
        <w:tc>
          <w:tcPr>
            <w:tcW w:w="6521" w:type="dxa"/>
          </w:tcPr>
          <w:p w14:paraId="2CFFD1FB" w14:textId="77777777" w:rsidR="002B2D01" w:rsidRPr="002037AB" w:rsidRDefault="002B2D01" w:rsidP="002B2D01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Комментарии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вопросы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разъяснения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 xml:space="preserve">обсуждение </w:t>
            </w:r>
          </w:p>
          <w:p w14:paraId="6D2752F0" w14:textId="77777777" w:rsidR="002B2D01" w:rsidRPr="00F11FEB" w:rsidRDefault="002B2D01" w:rsidP="002B2D01">
            <w:pPr>
              <w:pStyle w:val="TableText"/>
              <w:rPr>
                <w:lang w:val="ru-RU"/>
              </w:rPr>
            </w:pPr>
          </w:p>
          <w:p w14:paraId="0D7C573B" w14:textId="69503C44" w:rsidR="00F172BD" w:rsidRPr="002B2D01" w:rsidRDefault="002B2D01" w:rsidP="002B2D01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>Модератор</w:t>
            </w:r>
            <w:r w:rsidRPr="00F11FEB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Надежда Солодянкина</w:t>
            </w:r>
            <w:r w:rsidRPr="00837B25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ЕФО</w:t>
            </w:r>
          </w:p>
        </w:tc>
      </w:tr>
      <w:tr w:rsidR="00F172BD" w:rsidRPr="00925B02" w14:paraId="63F62C11" w14:textId="77777777" w:rsidTr="00CC7960">
        <w:tc>
          <w:tcPr>
            <w:tcW w:w="2410" w:type="dxa"/>
          </w:tcPr>
          <w:p w14:paraId="682B88B8" w14:textId="11DCA121" w:rsidR="00F172BD" w:rsidRPr="00675B81" w:rsidRDefault="009417D8" w:rsidP="00F172BD">
            <w:pPr>
              <w:pStyle w:val="TableFirstColumn"/>
            </w:pPr>
            <w:r>
              <w:t>10</w:t>
            </w:r>
            <w:r w:rsidR="00F172BD" w:rsidRPr="00675B81">
              <w:t>:</w:t>
            </w:r>
            <w:r w:rsidR="00CB70A6">
              <w:t>50</w:t>
            </w:r>
            <w:r w:rsidR="00F172BD" w:rsidRPr="00675B81">
              <w:t xml:space="preserve"> - 1</w:t>
            </w:r>
            <w:r>
              <w:t>1</w:t>
            </w:r>
            <w:r w:rsidR="00F172BD" w:rsidRPr="00675B81">
              <w:t>:</w:t>
            </w:r>
            <w:r w:rsidR="00FC739B">
              <w:t>10</w:t>
            </w:r>
          </w:p>
        </w:tc>
        <w:tc>
          <w:tcPr>
            <w:tcW w:w="6521" w:type="dxa"/>
          </w:tcPr>
          <w:p w14:paraId="4E5A7D80" w14:textId="77777777" w:rsidR="003C64D0" w:rsidRPr="003C64D0" w:rsidRDefault="003C64D0" w:rsidP="003C64D0">
            <w:pPr>
              <w:pStyle w:val="TableText"/>
              <w:rPr>
                <w:b/>
                <w:bCs/>
                <w:lang w:val="ru-RU"/>
              </w:rPr>
            </w:pPr>
            <w:r w:rsidRPr="003C64D0">
              <w:rPr>
                <w:b/>
                <w:bCs/>
                <w:lang w:val="ru-RU"/>
              </w:rPr>
              <w:t>Обмен национальным и отраслевым опытом Польской интегрированной системы квалификаций</w:t>
            </w:r>
          </w:p>
          <w:p w14:paraId="008D8460" w14:textId="77777777" w:rsidR="003C64D0" w:rsidRPr="003C64D0" w:rsidRDefault="003C64D0" w:rsidP="003C64D0">
            <w:pPr>
              <w:pStyle w:val="TableText"/>
              <w:rPr>
                <w:lang w:val="ru-RU"/>
              </w:rPr>
            </w:pPr>
            <w:r w:rsidRPr="003C64D0">
              <w:rPr>
                <w:lang w:val="ru-RU"/>
              </w:rPr>
              <w:t>Опыт создания национальных и отраслевых систем квалификаций, связи между национальными и отраслевыми системами. Путь реформ: достижения, вызовы, приоритеты. Механизмы, шаги и задачи по запуску отраслевых советов/органов.</w:t>
            </w:r>
          </w:p>
          <w:p w14:paraId="501C076E" w14:textId="77777777" w:rsidR="003C64D0" w:rsidRPr="003C64D0" w:rsidRDefault="003C64D0" w:rsidP="003C64D0">
            <w:pPr>
              <w:pStyle w:val="TableText"/>
              <w:rPr>
                <w:b/>
                <w:bCs/>
                <w:lang w:val="ru-RU"/>
              </w:rPr>
            </w:pPr>
          </w:p>
          <w:p w14:paraId="5E55D569" w14:textId="1577AB57" w:rsidR="003C64D0" w:rsidRPr="003C64D0" w:rsidRDefault="003C64D0" w:rsidP="003C64D0">
            <w:pPr>
              <w:pStyle w:val="TableText"/>
              <w:rPr>
                <w:i/>
                <w:iCs/>
                <w:lang w:val="ru-RU"/>
              </w:rPr>
            </w:pPr>
            <w:r w:rsidRPr="003C64D0">
              <w:rPr>
                <w:i/>
                <w:iCs/>
                <w:lang w:val="ru-RU"/>
              </w:rPr>
              <w:t xml:space="preserve">Докладчики: Мацей Таубер, руководитель проекта Поддержка функционирования и усовершенствований </w:t>
            </w:r>
            <w:r w:rsidR="00E0128C">
              <w:rPr>
                <w:i/>
                <w:iCs/>
                <w:lang w:val="ru-RU"/>
              </w:rPr>
              <w:t>Интегрированной</w:t>
            </w:r>
            <w:r w:rsidRPr="003C64D0">
              <w:rPr>
                <w:i/>
                <w:iCs/>
                <w:lang w:val="ru-RU"/>
              </w:rPr>
              <w:t xml:space="preserve"> </w:t>
            </w:r>
            <w:r w:rsidR="00E0128C">
              <w:rPr>
                <w:i/>
                <w:iCs/>
                <w:lang w:val="ru-RU"/>
              </w:rPr>
              <w:t xml:space="preserve">системы квалификаций </w:t>
            </w:r>
            <w:r w:rsidRPr="003C64D0">
              <w:rPr>
                <w:i/>
                <w:iCs/>
                <w:lang w:val="ru-RU"/>
              </w:rPr>
              <w:t>для использования в достижении целей стратегии развития страны</w:t>
            </w:r>
          </w:p>
          <w:p w14:paraId="1DE90945" w14:textId="77777777" w:rsidR="003C64D0" w:rsidRPr="003C64D0" w:rsidRDefault="003C64D0" w:rsidP="003C64D0">
            <w:pPr>
              <w:pStyle w:val="TableText"/>
              <w:rPr>
                <w:i/>
                <w:iCs/>
                <w:lang w:val="ru-RU"/>
              </w:rPr>
            </w:pPr>
            <w:r w:rsidRPr="003C64D0">
              <w:rPr>
                <w:i/>
                <w:iCs/>
                <w:lang w:val="ru-RU"/>
              </w:rPr>
              <w:t>Агнешка Шимчак,</w:t>
            </w:r>
          </w:p>
          <w:p w14:paraId="5C4F2974" w14:textId="7C5CE606" w:rsidR="00F172BD" w:rsidRPr="003C64D0" w:rsidRDefault="00925B02" w:rsidP="003C64D0">
            <w:pPr>
              <w:pStyle w:val="TableText"/>
              <w:rPr>
                <w:lang w:val="ru-RU"/>
              </w:rPr>
            </w:pPr>
            <w:hyperlink r:id="rId12" w:history="1">
              <w:r w:rsidR="003C64D0" w:rsidRPr="0074480F">
                <w:rPr>
                  <w:rStyle w:val="Hyperlink"/>
                  <w:i/>
                  <w:iCs/>
                </w:rPr>
                <w:t>IBE</w:t>
              </w:r>
              <w:r w:rsidR="003C64D0" w:rsidRPr="0074480F">
                <w:rPr>
                  <w:rStyle w:val="Hyperlink"/>
                  <w:i/>
                  <w:iCs/>
                  <w:lang w:val="ru-RU"/>
                </w:rPr>
                <w:t xml:space="preserve"> (Институт образовательных исследований)</w:t>
              </w:r>
            </w:hyperlink>
            <w:r w:rsidR="003C64D0" w:rsidRPr="003C64D0">
              <w:rPr>
                <w:i/>
                <w:iCs/>
                <w:lang w:val="ru-RU"/>
              </w:rPr>
              <w:t>, Польша</w:t>
            </w:r>
          </w:p>
        </w:tc>
      </w:tr>
      <w:tr w:rsidR="00AB6974" w:rsidRPr="00925B02" w14:paraId="7EDD9B5C" w14:textId="77777777" w:rsidTr="00CC7960">
        <w:tc>
          <w:tcPr>
            <w:tcW w:w="2410" w:type="dxa"/>
          </w:tcPr>
          <w:p w14:paraId="26F0F112" w14:textId="60D5958D" w:rsidR="00AB6974" w:rsidRDefault="00AB6974" w:rsidP="00F172BD">
            <w:pPr>
              <w:pStyle w:val="TableFirstColumn"/>
            </w:pPr>
            <w:r>
              <w:t>1</w:t>
            </w:r>
            <w:r w:rsidR="009417D8">
              <w:t>1</w:t>
            </w:r>
            <w:r>
              <w:t>:10 – 1</w:t>
            </w:r>
            <w:r w:rsidR="009417D8">
              <w:t>1</w:t>
            </w:r>
            <w:r>
              <w:t>:25</w:t>
            </w:r>
          </w:p>
        </w:tc>
        <w:tc>
          <w:tcPr>
            <w:tcW w:w="6521" w:type="dxa"/>
          </w:tcPr>
          <w:p w14:paraId="05DA2304" w14:textId="77777777" w:rsidR="00C93610" w:rsidRDefault="00C93610" w:rsidP="00C93610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Комментарии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вопросы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разъяснения</w:t>
            </w:r>
            <w:r w:rsidRPr="002037AB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 xml:space="preserve">обсуждение </w:t>
            </w:r>
          </w:p>
          <w:p w14:paraId="4B67D8FF" w14:textId="77777777" w:rsidR="00C93610" w:rsidRPr="002037AB" w:rsidRDefault="00C93610" w:rsidP="00C93610">
            <w:pPr>
              <w:pStyle w:val="TableText"/>
              <w:rPr>
                <w:b/>
                <w:bCs/>
                <w:lang w:val="ru-RU"/>
              </w:rPr>
            </w:pPr>
          </w:p>
          <w:p w14:paraId="045D0035" w14:textId="49B5C22A" w:rsidR="00AB6974" w:rsidRPr="00C93610" w:rsidRDefault="00C93610" w:rsidP="003C64D0">
            <w:pPr>
              <w:pStyle w:val="TableText"/>
              <w:rPr>
                <w:i/>
                <w:iCs/>
                <w:lang w:val="ru-RU"/>
              </w:rPr>
            </w:pPr>
            <w:r w:rsidRPr="00C93610">
              <w:rPr>
                <w:i/>
                <w:iCs/>
                <w:lang w:val="ru-RU"/>
              </w:rPr>
              <w:t>Модератор: Арьен Дей, ЕФО</w:t>
            </w:r>
          </w:p>
        </w:tc>
      </w:tr>
      <w:tr w:rsidR="00F172BD" w:rsidRPr="00925B02" w14:paraId="176FE96C" w14:textId="77777777" w:rsidTr="00CC7960">
        <w:tc>
          <w:tcPr>
            <w:tcW w:w="2410" w:type="dxa"/>
          </w:tcPr>
          <w:p w14:paraId="76057BB6" w14:textId="308B257C" w:rsidR="00F172BD" w:rsidRPr="001E01B1" w:rsidRDefault="00F172BD" w:rsidP="00F172BD">
            <w:pPr>
              <w:pStyle w:val="TableFirstColumn"/>
              <w:rPr>
                <w:lang w:val="ru-RU"/>
              </w:rPr>
            </w:pPr>
            <w:r>
              <w:t>1</w:t>
            </w:r>
            <w:r w:rsidR="009417D8">
              <w:t>1</w:t>
            </w:r>
            <w:r w:rsidRPr="00675B81">
              <w:t>:</w:t>
            </w:r>
            <w:r w:rsidR="00330F04">
              <w:rPr>
                <w:lang w:val="ru-RU"/>
              </w:rPr>
              <w:t>25</w:t>
            </w:r>
            <w:r w:rsidRPr="00675B81">
              <w:t xml:space="preserve"> </w:t>
            </w:r>
            <w:r>
              <w:t>–</w:t>
            </w:r>
            <w:r w:rsidRPr="00675B81">
              <w:t xml:space="preserve"> 1</w:t>
            </w:r>
            <w:r w:rsidR="009417D8">
              <w:t>1</w:t>
            </w:r>
            <w:r>
              <w:t>.4</w:t>
            </w:r>
            <w:r w:rsidR="001E01B1">
              <w:rPr>
                <w:lang w:val="ru-RU"/>
              </w:rPr>
              <w:t>0</w:t>
            </w:r>
          </w:p>
        </w:tc>
        <w:tc>
          <w:tcPr>
            <w:tcW w:w="6521" w:type="dxa"/>
          </w:tcPr>
          <w:p w14:paraId="6EBF5696" w14:textId="4D51DD44" w:rsidR="00F172BD" w:rsidRPr="000E124A" w:rsidRDefault="000E124A" w:rsidP="00F172BD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Последующие</w:t>
            </w:r>
            <w:r w:rsidRPr="000E124A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шаги</w:t>
            </w:r>
            <w:r w:rsidR="00F172BD" w:rsidRPr="000E124A">
              <w:rPr>
                <w:b/>
                <w:bCs/>
                <w:lang w:val="ru-RU"/>
              </w:rPr>
              <w:t xml:space="preserve"> &amp; </w:t>
            </w:r>
            <w:r>
              <w:rPr>
                <w:b/>
                <w:bCs/>
                <w:lang w:val="ru-RU"/>
              </w:rPr>
              <w:t>домашнее задание</w:t>
            </w:r>
          </w:p>
          <w:p w14:paraId="2AD03F3D" w14:textId="0AAB887E" w:rsidR="00433162" w:rsidRPr="000E124A" w:rsidRDefault="000E124A" w:rsidP="00433162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Закрытие мероприятия</w:t>
            </w:r>
          </w:p>
          <w:p w14:paraId="1FEA11D4" w14:textId="77777777" w:rsidR="00433162" w:rsidRPr="000E124A" w:rsidRDefault="00433162" w:rsidP="00F172BD">
            <w:pPr>
              <w:pStyle w:val="TableText"/>
              <w:rPr>
                <w:b/>
                <w:bCs/>
                <w:lang w:val="ru-RU"/>
              </w:rPr>
            </w:pPr>
          </w:p>
          <w:p w14:paraId="44A69ED4" w14:textId="449E8106" w:rsidR="001E01B1" w:rsidRDefault="001E01B1" w:rsidP="00F172BD">
            <w:pPr>
              <w:pStyle w:val="TableText"/>
              <w:rPr>
                <w:i/>
                <w:iCs/>
                <w:lang w:val="ru-RU"/>
              </w:rPr>
            </w:pPr>
            <w:r w:rsidRPr="00C93610">
              <w:rPr>
                <w:i/>
                <w:iCs/>
                <w:lang w:val="ru-RU"/>
              </w:rPr>
              <w:t>Арьен Дей, ЕФО</w:t>
            </w:r>
          </w:p>
          <w:p w14:paraId="3D699B19" w14:textId="6B33FE10" w:rsidR="00F172BD" w:rsidRPr="00AC733E" w:rsidRDefault="000E124A" w:rsidP="00F172BD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Надежда Солодянкина</w:t>
            </w:r>
            <w:r w:rsidR="00F172BD" w:rsidRPr="000E124A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ЕФО</w:t>
            </w:r>
          </w:p>
        </w:tc>
      </w:tr>
    </w:tbl>
    <w:p w14:paraId="1C91F2C8" w14:textId="77777777" w:rsidR="00DF1050" w:rsidRPr="000E124A" w:rsidRDefault="00DF1050" w:rsidP="005C0892">
      <w:pPr>
        <w:pStyle w:val="BodyText"/>
        <w:rPr>
          <w:lang w:val="ru-RU"/>
        </w:rPr>
      </w:pPr>
    </w:p>
    <w:p w14:paraId="68A998B1" w14:textId="77777777" w:rsidR="001F63F9" w:rsidRDefault="001F63F9" w:rsidP="007D0F76">
      <w:pPr>
        <w:pStyle w:val="BodyText"/>
        <w:rPr>
          <w:lang w:val="ru-RU"/>
        </w:rPr>
      </w:pPr>
    </w:p>
    <w:p w14:paraId="04B4D300" w14:textId="77777777" w:rsidR="00961EEE" w:rsidRPr="00AC733E" w:rsidRDefault="00961EEE" w:rsidP="007D0F76">
      <w:pPr>
        <w:pStyle w:val="BodyText"/>
        <w:rPr>
          <w:lang w:val="ru-RU"/>
        </w:rPr>
      </w:pPr>
    </w:p>
    <w:p w14:paraId="68A10E9F" w14:textId="77777777" w:rsidR="004B1243" w:rsidRDefault="004B1243" w:rsidP="007D0F76">
      <w:pPr>
        <w:pStyle w:val="BodyText"/>
        <w:rPr>
          <w:lang w:val="ru-RU"/>
        </w:rPr>
      </w:pPr>
    </w:p>
    <w:p w14:paraId="1A295D98" w14:textId="77777777" w:rsidR="002A74B4" w:rsidRDefault="002A74B4" w:rsidP="007D0F76">
      <w:pPr>
        <w:pStyle w:val="BodyText"/>
        <w:rPr>
          <w:lang w:val="ru-RU"/>
        </w:rPr>
      </w:pPr>
    </w:p>
    <w:p w14:paraId="3522F5EB" w14:textId="77777777" w:rsidR="002A74B4" w:rsidRDefault="002A74B4" w:rsidP="007D0F76">
      <w:pPr>
        <w:pStyle w:val="BodyText"/>
        <w:rPr>
          <w:lang w:val="ru-RU"/>
        </w:rPr>
      </w:pPr>
    </w:p>
    <w:p w14:paraId="755DAAFD" w14:textId="77777777" w:rsidR="00F60291" w:rsidRPr="000E124A" w:rsidRDefault="00F60291" w:rsidP="007D0F76">
      <w:pPr>
        <w:pStyle w:val="BodyText"/>
        <w:rPr>
          <w:lang w:val="ru-RU"/>
        </w:rPr>
      </w:pPr>
    </w:p>
    <w:p w14:paraId="677647BE" w14:textId="078C6A09" w:rsidR="00491647" w:rsidRPr="000E124A" w:rsidRDefault="00491647" w:rsidP="005C0892">
      <w:pPr>
        <w:pStyle w:val="BodyText"/>
        <w:rPr>
          <w:lang w:val="ru-RU"/>
        </w:rPr>
      </w:pPr>
    </w:p>
    <w:p w14:paraId="37DF8350" w14:textId="77777777" w:rsidR="00491647" w:rsidRPr="000E124A" w:rsidRDefault="00491647" w:rsidP="00FB4773">
      <w:pPr>
        <w:pStyle w:val="BodyText"/>
        <w:rPr>
          <w:lang w:val="ru-RU"/>
        </w:rPr>
      </w:pPr>
    </w:p>
    <w:sectPr w:rsidR="00491647" w:rsidRPr="000E124A" w:rsidSect="002408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ECF0" w14:textId="77777777" w:rsidR="00FB1C13" w:rsidRDefault="00FB1C13" w:rsidP="00870E0B">
      <w:pPr>
        <w:spacing w:after="0" w:line="240" w:lineRule="auto"/>
      </w:pPr>
      <w:r>
        <w:separator/>
      </w:r>
    </w:p>
    <w:p w14:paraId="37536E9B" w14:textId="77777777" w:rsidR="00FB1C13" w:rsidRDefault="00FB1C13"/>
  </w:endnote>
  <w:endnote w:type="continuationSeparator" w:id="0">
    <w:p w14:paraId="6D1982C2" w14:textId="77777777" w:rsidR="00FB1C13" w:rsidRDefault="00FB1C13" w:rsidP="00870E0B">
      <w:pPr>
        <w:spacing w:after="0" w:line="240" w:lineRule="auto"/>
      </w:pPr>
      <w:r>
        <w:continuationSeparator/>
      </w:r>
    </w:p>
    <w:p w14:paraId="06BA426B" w14:textId="77777777" w:rsidR="00FB1C13" w:rsidRDefault="00FB1C13"/>
  </w:endnote>
  <w:endnote w:type="continuationNotice" w:id="1">
    <w:p w14:paraId="40E04C36" w14:textId="77777777" w:rsidR="00FB1C13" w:rsidRDefault="00FB1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A930" w14:textId="77777777" w:rsidR="00B629B0" w:rsidRDefault="00B62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F209" w14:textId="77777777" w:rsidR="00030FBC" w:rsidRDefault="00030FBC" w:rsidP="00030FBC">
    <w:pPr>
      <w:pStyle w:val="Footer"/>
    </w:pPr>
  </w:p>
  <w:p w14:paraId="7380F851" w14:textId="77777777" w:rsidR="00030FBC" w:rsidRDefault="00030FBC" w:rsidP="00030FBC">
    <w:pPr>
      <w:pStyle w:val="Footer"/>
    </w:pPr>
  </w:p>
  <w:p w14:paraId="35C32C58" w14:textId="55325C07" w:rsidR="00030FBC" w:rsidRPr="00B629B0" w:rsidRDefault="00030FBC" w:rsidP="00030FBC">
    <w:pPr>
      <w:pStyle w:val="Footerwithline"/>
      <w:rPr>
        <w:lang w:val="ru-RU"/>
      </w:rPr>
    </w:pPr>
    <w:r>
      <w:ptab w:relativeTo="margin" w:alignment="right" w:leader="none"/>
    </w:r>
    <w:r w:rsidR="00BD5444">
      <w:fldChar w:fldCharType="begin"/>
    </w:r>
    <w:r w:rsidR="00BD5444" w:rsidRPr="00B629B0">
      <w:rPr>
        <w:lang w:val="ru-RU"/>
      </w:rPr>
      <w:instrText xml:space="preserve"> </w:instrText>
    </w:r>
    <w:r w:rsidR="00BD5444">
      <w:instrText>STYLEREF</w:instrText>
    </w:r>
    <w:r w:rsidR="00BD5444" w:rsidRPr="00B629B0">
      <w:rPr>
        <w:lang w:val="ru-RU"/>
      </w:rPr>
      <w:instrText xml:space="preserve">  "</w:instrText>
    </w:r>
    <w:r w:rsidR="00BD5444">
      <w:instrText>Agenda</w:instrText>
    </w:r>
    <w:r w:rsidR="00BD5444" w:rsidRPr="00B629B0">
      <w:rPr>
        <w:lang w:val="ru-RU"/>
      </w:rPr>
      <w:instrText xml:space="preserve"> </w:instrText>
    </w:r>
    <w:r w:rsidR="00BD5444">
      <w:instrText>Title</w:instrText>
    </w:r>
    <w:r w:rsidR="00BD5444" w:rsidRPr="00B629B0">
      <w:rPr>
        <w:lang w:val="ru-RU"/>
      </w:rPr>
      <w:instrText xml:space="preserve">" </w:instrText>
    </w:r>
    <w:r w:rsidR="00BD5444">
      <w:fldChar w:fldCharType="separate"/>
    </w:r>
    <w:r w:rsidR="00925B02">
      <w:rPr>
        <w:noProof/>
        <w:lang w:val="ru-RU"/>
      </w:rPr>
      <w:t>Онлайн ознакомительное мероприятие – Определение основ национальных систем квалификаций</w:t>
    </w:r>
    <w:r w:rsidR="00BD5444">
      <w:rPr>
        <w:noProof/>
      </w:rPr>
      <w:fldChar w:fldCharType="end"/>
    </w:r>
    <w:r w:rsidRPr="00B629B0">
      <w:rPr>
        <w:lang w:val="ru-RU"/>
      </w:rPr>
      <w:t xml:space="preserve">   </w:t>
    </w:r>
    <w:r w:rsidR="00EB085E" w:rsidRPr="00B629B0">
      <w:rPr>
        <w:lang w:val="ru-RU"/>
      </w:rPr>
      <w:t xml:space="preserve">| </w:t>
    </w:r>
    <w:r w:rsidRPr="00B629B0">
      <w:rPr>
        <w:lang w:val="ru-RU"/>
      </w:rPr>
      <w:t xml:space="preserve">  </w:t>
    </w:r>
    <w:r>
      <w:fldChar w:fldCharType="begin"/>
    </w:r>
    <w:r w:rsidRPr="00B629B0">
      <w:rPr>
        <w:lang w:val="ru-RU"/>
      </w:rPr>
      <w:instrText xml:space="preserve"> </w:instrText>
    </w:r>
    <w:r>
      <w:instrText>PAGE</w:instrText>
    </w:r>
    <w:r w:rsidRPr="00B629B0">
      <w:rPr>
        <w:lang w:val="ru-RU"/>
      </w:rPr>
      <w:instrText xml:space="preserve">  \# "00" </w:instrText>
    </w:r>
    <w:r>
      <w:fldChar w:fldCharType="separate"/>
    </w:r>
    <w:r w:rsidRPr="00B629B0">
      <w:rPr>
        <w:lang w:val="ru-RU"/>
      </w:rPr>
      <w:t>01</w:t>
    </w:r>
    <w:r>
      <w:fldChar w:fldCharType="end"/>
    </w:r>
  </w:p>
  <w:p w14:paraId="1B88FB9F" w14:textId="77777777" w:rsidR="00FB1500" w:rsidRPr="00B629B0" w:rsidRDefault="00FB1500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78A7" w14:textId="77777777" w:rsidR="00240839" w:rsidRDefault="00240839" w:rsidP="00240839">
    <w:pPr>
      <w:pStyle w:val="Footer"/>
    </w:pPr>
  </w:p>
  <w:p w14:paraId="29EE9C19" w14:textId="77777777" w:rsidR="00240839" w:rsidRDefault="00240839" w:rsidP="00240839">
    <w:pPr>
      <w:pStyle w:val="Footer"/>
    </w:pPr>
  </w:p>
  <w:p w14:paraId="41E74778" w14:textId="52EE81AE" w:rsidR="00636F0B" w:rsidRPr="00B629B0" w:rsidRDefault="00636F0B" w:rsidP="00240839">
    <w:pPr>
      <w:pStyle w:val="Footerwithline"/>
      <w:rPr>
        <w:lang w:val="ru-RU"/>
      </w:rPr>
    </w:pPr>
    <w:r>
      <w:ptab w:relativeTo="margin" w:alignment="right" w:leader="none"/>
    </w:r>
    <w:r w:rsidR="00BD5444">
      <w:fldChar w:fldCharType="begin"/>
    </w:r>
    <w:r w:rsidR="00BD5444" w:rsidRPr="00B629B0">
      <w:rPr>
        <w:lang w:val="ru-RU"/>
      </w:rPr>
      <w:instrText xml:space="preserve"> </w:instrText>
    </w:r>
    <w:r w:rsidR="00BD5444">
      <w:instrText>STYLEREF</w:instrText>
    </w:r>
    <w:r w:rsidR="00BD5444" w:rsidRPr="00B629B0">
      <w:rPr>
        <w:lang w:val="ru-RU"/>
      </w:rPr>
      <w:instrText xml:space="preserve">  "</w:instrText>
    </w:r>
    <w:r w:rsidR="00BD5444">
      <w:instrText>Agenda</w:instrText>
    </w:r>
    <w:r w:rsidR="00BD5444" w:rsidRPr="00B629B0">
      <w:rPr>
        <w:lang w:val="ru-RU"/>
      </w:rPr>
      <w:instrText xml:space="preserve"> </w:instrText>
    </w:r>
    <w:r w:rsidR="00BD5444">
      <w:instrText>Title</w:instrText>
    </w:r>
    <w:r w:rsidR="00BD5444" w:rsidRPr="00B629B0">
      <w:rPr>
        <w:lang w:val="ru-RU"/>
      </w:rPr>
      <w:instrText xml:space="preserve">" </w:instrText>
    </w:r>
    <w:r w:rsidR="00BD5444">
      <w:fldChar w:fldCharType="separate"/>
    </w:r>
    <w:r w:rsidR="00925B02">
      <w:rPr>
        <w:noProof/>
        <w:lang w:val="ru-RU"/>
      </w:rPr>
      <w:t>Онлайн ознакомительное мероприятие – Определение основ национальных систем квалификаций</w:t>
    </w:r>
    <w:r w:rsidR="00BD5444">
      <w:rPr>
        <w:noProof/>
      </w:rPr>
      <w:fldChar w:fldCharType="end"/>
    </w:r>
    <w:r w:rsidRPr="00B629B0">
      <w:rPr>
        <w:lang w:val="ru-RU"/>
      </w:rPr>
      <w:t xml:space="preserve">   </w:t>
    </w:r>
    <w:r w:rsidR="00EB085E" w:rsidRPr="00B629B0">
      <w:rPr>
        <w:lang w:val="ru-RU"/>
      </w:rPr>
      <w:t xml:space="preserve">| </w:t>
    </w:r>
    <w:r w:rsidRPr="00B629B0">
      <w:rPr>
        <w:lang w:val="ru-RU"/>
      </w:rPr>
      <w:t xml:space="preserve">  </w:t>
    </w:r>
    <w:r>
      <w:fldChar w:fldCharType="begin"/>
    </w:r>
    <w:r w:rsidRPr="00B629B0">
      <w:rPr>
        <w:lang w:val="ru-RU"/>
      </w:rPr>
      <w:instrText xml:space="preserve"> </w:instrText>
    </w:r>
    <w:r>
      <w:instrText>PAGE</w:instrText>
    </w:r>
    <w:r w:rsidRPr="00B629B0">
      <w:rPr>
        <w:lang w:val="ru-RU"/>
      </w:rPr>
      <w:instrText xml:space="preserve">  \# "00" </w:instrText>
    </w:r>
    <w:r>
      <w:fldChar w:fldCharType="separate"/>
    </w:r>
    <w:r w:rsidRPr="00B629B0">
      <w:rPr>
        <w:noProof/>
        <w:lang w:val="ru-RU"/>
      </w:rPr>
      <w:t>3</w:t>
    </w:r>
    <w:r>
      <w:fldChar w:fldCharType="end"/>
    </w:r>
  </w:p>
  <w:p w14:paraId="60AD9F02" w14:textId="77777777" w:rsidR="00FB1500" w:rsidRPr="00B629B0" w:rsidRDefault="00FB1500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AE72" w14:textId="77777777" w:rsidR="00FB1C13" w:rsidRDefault="00FB1C13" w:rsidP="00870E0B">
      <w:pPr>
        <w:spacing w:after="0" w:line="240" w:lineRule="auto"/>
      </w:pPr>
      <w:r>
        <w:separator/>
      </w:r>
    </w:p>
    <w:p w14:paraId="31341346" w14:textId="77777777" w:rsidR="00FB1C13" w:rsidRDefault="00FB1C13"/>
  </w:footnote>
  <w:footnote w:type="continuationSeparator" w:id="0">
    <w:p w14:paraId="25C28427" w14:textId="77777777" w:rsidR="00FB1C13" w:rsidRDefault="00FB1C13" w:rsidP="00870E0B">
      <w:pPr>
        <w:spacing w:after="0" w:line="240" w:lineRule="auto"/>
      </w:pPr>
      <w:r>
        <w:continuationSeparator/>
      </w:r>
    </w:p>
    <w:p w14:paraId="32548D35" w14:textId="77777777" w:rsidR="00FB1C13" w:rsidRDefault="00FB1C13"/>
  </w:footnote>
  <w:footnote w:type="continuationNotice" w:id="1">
    <w:p w14:paraId="294D74A3" w14:textId="77777777" w:rsidR="00FB1C13" w:rsidRDefault="00FB1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4066" w14:textId="77777777" w:rsidR="00B629B0" w:rsidRDefault="00B6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27DC" w14:textId="77777777" w:rsidR="00B629B0" w:rsidRDefault="00B62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AE45" w14:textId="707EEE5D" w:rsidR="005C0892" w:rsidRPr="00240839" w:rsidRDefault="00B629B0" w:rsidP="00240839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9EB483D" wp14:editId="5472665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075690" cy="609600"/>
          <wp:effectExtent l="0" t="0" r="0" b="0"/>
          <wp:wrapTight wrapText="bothSides">
            <wp:wrapPolygon edited="0">
              <wp:start x="0" y="0"/>
              <wp:lineTo x="0" y="20925"/>
              <wp:lineTo x="21039" y="20925"/>
              <wp:lineTo x="21039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F0B" w:rsidRPr="00240839">
      <w:rPr>
        <w:noProof/>
      </w:rPr>
      <w:drawing>
        <wp:anchor distT="0" distB="0" distL="114300" distR="114300" simplePos="0" relativeHeight="251658242" behindDoc="0" locked="1" layoutInCell="1" allowOverlap="1" wp14:anchorId="0FBB2212" wp14:editId="2837DB37">
          <wp:simplePos x="0" y="0"/>
          <wp:positionH relativeFrom="rightMargin">
            <wp:posOffset>-320675</wp:posOffset>
          </wp:positionH>
          <wp:positionV relativeFrom="page">
            <wp:posOffset>385445</wp:posOffset>
          </wp:positionV>
          <wp:extent cx="889200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gLogoE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F0B" w:rsidRPr="00240839">
      <w:rPr>
        <w:noProof/>
      </w:rPr>
      <w:drawing>
        <wp:anchor distT="0" distB="0" distL="114300" distR="114300" simplePos="0" relativeHeight="251658241" behindDoc="0" locked="1" layoutInCell="1" allowOverlap="1" wp14:anchorId="1752DC54" wp14:editId="60DB408E">
          <wp:simplePos x="0" y="0"/>
          <wp:positionH relativeFrom="page">
            <wp:posOffset>288290</wp:posOffset>
          </wp:positionH>
          <wp:positionV relativeFrom="page">
            <wp:posOffset>194310</wp:posOffset>
          </wp:positionV>
          <wp:extent cx="1357200" cy="1098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LogoET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92" w:rsidRPr="00240839">
      <w:rPr>
        <w:noProof/>
      </w:rPr>
      <w:drawing>
        <wp:anchor distT="0" distB="0" distL="114300" distR="114300" simplePos="0" relativeHeight="251658240" behindDoc="1" locked="1" layoutInCell="1" allowOverlap="1" wp14:anchorId="564870B6" wp14:editId="3418C9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gStar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767525" w14:textId="77777777" w:rsidR="00870E0B" w:rsidRPr="00240839" w:rsidRDefault="00870E0B" w:rsidP="00240839">
    <w:pPr>
      <w:pStyle w:val="Header"/>
    </w:pPr>
  </w:p>
  <w:p w14:paraId="4078CB62" w14:textId="77777777" w:rsidR="00870E0B" w:rsidRPr="00240839" w:rsidRDefault="00870E0B" w:rsidP="00240839">
    <w:pPr>
      <w:pStyle w:val="Header"/>
    </w:pPr>
  </w:p>
  <w:p w14:paraId="751F3841" w14:textId="35FAC5B1" w:rsidR="005005C0" w:rsidRPr="00240839" w:rsidRDefault="005005C0" w:rsidP="00240839">
    <w:pPr>
      <w:pStyle w:val="Header"/>
    </w:pPr>
  </w:p>
  <w:p w14:paraId="49BE04A8" w14:textId="77777777" w:rsidR="005005C0" w:rsidRDefault="005005C0" w:rsidP="00240839">
    <w:pPr>
      <w:pStyle w:val="Header"/>
    </w:pPr>
  </w:p>
  <w:p w14:paraId="19C5825E" w14:textId="77777777" w:rsidR="00A15E42" w:rsidRDefault="00A15E42" w:rsidP="00240839">
    <w:pPr>
      <w:pStyle w:val="Header"/>
    </w:pPr>
  </w:p>
  <w:p w14:paraId="492701C0" w14:textId="77777777" w:rsidR="00A15E42" w:rsidRPr="00A15E42" w:rsidRDefault="00A15E42" w:rsidP="00240839">
    <w:pPr>
      <w:pStyle w:val="Header"/>
      <w:rPr>
        <w:sz w:val="17"/>
        <w:szCs w:val="17"/>
      </w:rPr>
    </w:pPr>
  </w:p>
  <w:p w14:paraId="787B0607" w14:textId="77777777" w:rsidR="00FB1500" w:rsidRDefault="00FB1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ascii="Arial" w:hAnsi="Arial" w:hint="default"/>
        <w:color w:val="D6DCE4" w:themeColor="background2"/>
      </w:rPr>
    </w:lvl>
  </w:abstractNum>
  <w:abstractNum w:abstractNumId="3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D6DCE4" w:themeColor="background2"/>
      </w:rPr>
    </w:lvl>
  </w:abstractNum>
  <w:abstractNum w:abstractNumId="4" w15:restartNumberingAfterBreak="0">
    <w:nsid w:val="0ABD19D0"/>
    <w:multiLevelType w:val="hybridMultilevel"/>
    <w:tmpl w:val="154C78A4"/>
    <w:lvl w:ilvl="0" w:tplc="BABE9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9EA"/>
    <w:multiLevelType w:val="multilevel"/>
    <w:tmpl w:val="97CCFDB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11F7C2B"/>
    <w:multiLevelType w:val="hybridMultilevel"/>
    <w:tmpl w:val="8334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292"/>
    <w:multiLevelType w:val="hybridMultilevel"/>
    <w:tmpl w:val="F21A88EE"/>
    <w:lvl w:ilvl="0" w:tplc="1A3CE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4855"/>
    <w:multiLevelType w:val="hybridMultilevel"/>
    <w:tmpl w:val="5D005B06"/>
    <w:lvl w:ilvl="0" w:tplc="719C0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0092BB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60E20506"/>
    <w:multiLevelType w:val="multilevel"/>
    <w:tmpl w:val="AEF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725482">
    <w:abstractNumId w:val="9"/>
  </w:num>
  <w:num w:numId="2" w16cid:durableId="1935549008">
    <w:abstractNumId w:val="5"/>
  </w:num>
  <w:num w:numId="3" w16cid:durableId="1092311845">
    <w:abstractNumId w:val="3"/>
  </w:num>
  <w:num w:numId="4" w16cid:durableId="1340426270">
    <w:abstractNumId w:val="2"/>
  </w:num>
  <w:num w:numId="5" w16cid:durableId="1236746695">
    <w:abstractNumId w:val="1"/>
  </w:num>
  <w:num w:numId="6" w16cid:durableId="703138826">
    <w:abstractNumId w:val="0"/>
  </w:num>
  <w:num w:numId="7" w16cid:durableId="1414929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754954">
    <w:abstractNumId w:val="9"/>
  </w:num>
  <w:num w:numId="9" w16cid:durableId="2136944755">
    <w:abstractNumId w:val="9"/>
  </w:num>
  <w:num w:numId="10" w16cid:durableId="1973825695">
    <w:abstractNumId w:val="5"/>
  </w:num>
  <w:num w:numId="11" w16cid:durableId="2100592527">
    <w:abstractNumId w:val="5"/>
  </w:num>
  <w:num w:numId="12" w16cid:durableId="1197624694">
    <w:abstractNumId w:val="10"/>
  </w:num>
  <w:num w:numId="13" w16cid:durableId="1567492905">
    <w:abstractNumId w:val="6"/>
  </w:num>
  <w:num w:numId="14" w16cid:durableId="655720025">
    <w:abstractNumId w:val="4"/>
  </w:num>
  <w:num w:numId="15" w16cid:durableId="579949044">
    <w:abstractNumId w:val="8"/>
  </w:num>
  <w:num w:numId="16" w16cid:durableId="1951693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72"/>
    <w:rsid w:val="000003A5"/>
    <w:rsid w:val="0000528E"/>
    <w:rsid w:val="00005FAF"/>
    <w:rsid w:val="00025586"/>
    <w:rsid w:val="000278AF"/>
    <w:rsid w:val="00030FBC"/>
    <w:rsid w:val="000358D5"/>
    <w:rsid w:val="000358E1"/>
    <w:rsid w:val="00036289"/>
    <w:rsid w:val="00040CB7"/>
    <w:rsid w:val="00042986"/>
    <w:rsid w:val="00043D06"/>
    <w:rsid w:val="00045E10"/>
    <w:rsid w:val="00046ECB"/>
    <w:rsid w:val="000510B5"/>
    <w:rsid w:val="000571F4"/>
    <w:rsid w:val="00062DE3"/>
    <w:rsid w:val="00062F48"/>
    <w:rsid w:val="000642B5"/>
    <w:rsid w:val="00065D31"/>
    <w:rsid w:val="00066461"/>
    <w:rsid w:val="000876ED"/>
    <w:rsid w:val="00093380"/>
    <w:rsid w:val="000A19CC"/>
    <w:rsid w:val="000A7FB2"/>
    <w:rsid w:val="000B1505"/>
    <w:rsid w:val="000B4FB6"/>
    <w:rsid w:val="000C05D9"/>
    <w:rsid w:val="000C24C5"/>
    <w:rsid w:val="000C5C08"/>
    <w:rsid w:val="000C76B3"/>
    <w:rsid w:val="000D1E04"/>
    <w:rsid w:val="000D2C97"/>
    <w:rsid w:val="000D394B"/>
    <w:rsid w:val="000E124A"/>
    <w:rsid w:val="000F02BA"/>
    <w:rsid w:val="000F37BA"/>
    <w:rsid w:val="000F59F4"/>
    <w:rsid w:val="00103CF8"/>
    <w:rsid w:val="00104A15"/>
    <w:rsid w:val="001249DF"/>
    <w:rsid w:val="001302B7"/>
    <w:rsid w:val="001309D1"/>
    <w:rsid w:val="00142B7F"/>
    <w:rsid w:val="001517D5"/>
    <w:rsid w:val="00154EF6"/>
    <w:rsid w:val="001615CD"/>
    <w:rsid w:val="00163A78"/>
    <w:rsid w:val="00164DF3"/>
    <w:rsid w:val="00176904"/>
    <w:rsid w:val="00191F3F"/>
    <w:rsid w:val="00195C50"/>
    <w:rsid w:val="001C46C4"/>
    <w:rsid w:val="001D483D"/>
    <w:rsid w:val="001E01B1"/>
    <w:rsid w:val="001E287E"/>
    <w:rsid w:val="001E4327"/>
    <w:rsid w:val="001E4841"/>
    <w:rsid w:val="001F2E57"/>
    <w:rsid w:val="001F3A0B"/>
    <w:rsid w:val="001F5FBD"/>
    <w:rsid w:val="001F63F9"/>
    <w:rsid w:val="00200E05"/>
    <w:rsid w:val="002037AB"/>
    <w:rsid w:val="00205378"/>
    <w:rsid w:val="00216444"/>
    <w:rsid w:val="0022465C"/>
    <w:rsid w:val="00227A80"/>
    <w:rsid w:val="00240839"/>
    <w:rsid w:val="00254AE3"/>
    <w:rsid w:val="00272847"/>
    <w:rsid w:val="00275584"/>
    <w:rsid w:val="0028056E"/>
    <w:rsid w:val="00280AD3"/>
    <w:rsid w:val="002815AC"/>
    <w:rsid w:val="00281F3C"/>
    <w:rsid w:val="00286FB4"/>
    <w:rsid w:val="002905A3"/>
    <w:rsid w:val="00292585"/>
    <w:rsid w:val="00293AC1"/>
    <w:rsid w:val="002A74B4"/>
    <w:rsid w:val="002B15A0"/>
    <w:rsid w:val="002B2A69"/>
    <w:rsid w:val="002B2D01"/>
    <w:rsid w:val="002D653F"/>
    <w:rsid w:val="002E0A47"/>
    <w:rsid w:val="003064ED"/>
    <w:rsid w:val="003069F0"/>
    <w:rsid w:val="00312630"/>
    <w:rsid w:val="00323B1B"/>
    <w:rsid w:val="00325BB8"/>
    <w:rsid w:val="003270EB"/>
    <w:rsid w:val="00330F04"/>
    <w:rsid w:val="00334D7A"/>
    <w:rsid w:val="00346A4C"/>
    <w:rsid w:val="00350159"/>
    <w:rsid w:val="00355996"/>
    <w:rsid w:val="003736B0"/>
    <w:rsid w:val="00373A97"/>
    <w:rsid w:val="0037410A"/>
    <w:rsid w:val="003767B2"/>
    <w:rsid w:val="003827AE"/>
    <w:rsid w:val="00390323"/>
    <w:rsid w:val="00394BE3"/>
    <w:rsid w:val="00396061"/>
    <w:rsid w:val="003A381B"/>
    <w:rsid w:val="003A4EE2"/>
    <w:rsid w:val="003B3795"/>
    <w:rsid w:val="003B60A5"/>
    <w:rsid w:val="003B7908"/>
    <w:rsid w:val="003B794B"/>
    <w:rsid w:val="003C009A"/>
    <w:rsid w:val="003C2CD8"/>
    <w:rsid w:val="003C393F"/>
    <w:rsid w:val="003C64D0"/>
    <w:rsid w:val="003D686A"/>
    <w:rsid w:val="003D7BA6"/>
    <w:rsid w:val="003F0D35"/>
    <w:rsid w:val="003F4EDC"/>
    <w:rsid w:val="00401627"/>
    <w:rsid w:val="00415B53"/>
    <w:rsid w:val="004166CE"/>
    <w:rsid w:val="00416CB9"/>
    <w:rsid w:val="00417957"/>
    <w:rsid w:val="0042251C"/>
    <w:rsid w:val="00424025"/>
    <w:rsid w:val="00425C03"/>
    <w:rsid w:val="004311E6"/>
    <w:rsid w:val="0043206B"/>
    <w:rsid w:val="00432C99"/>
    <w:rsid w:val="00433162"/>
    <w:rsid w:val="00433EE4"/>
    <w:rsid w:val="004357AA"/>
    <w:rsid w:val="00444AB5"/>
    <w:rsid w:val="00444DD1"/>
    <w:rsid w:val="004521AB"/>
    <w:rsid w:val="0045352E"/>
    <w:rsid w:val="004548E0"/>
    <w:rsid w:val="0048259E"/>
    <w:rsid w:val="004839E3"/>
    <w:rsid w:val="00485FC1"/>
    <w:rsid w:val="00491647"/>
    <w:rsid w:val="00492E64"/>
    <w:rsid w:val="00493409"/>
    <w:rsid w:val="00497DD0"/>
    <w:rsid w:val="004A58B7"/>
    <w:rsid w:val="004A5D44"/>
    <w:rsid w:val="004A777F"/>
    <w:rsid w:val="004B1243"/>
    <w:rsid w:val="004B438F"/>
    <w:rsid w:val="004B4B0C"/>
    <w:rsid w:val="004B775C"/>
    <w:rsid w:val="004C0D28"/>
    <w:rsid w:val="004C4703"/>
    <w:rsid w:val="004C628E"/>
    <w:rsid w:val="004D3949"/>
    <w:rsid w:val="004D4F25"/>
    <w:rsid w:val="004D67B9"/>
    <w:rsid w:val="004F1D14"/>
    <w:rsid w:val="004F3C19"/>
    <w:rsid w:val="004F555F"/>
    <w:rsid w:val="004F7A0A"/>
    <w:rsid w:val="005005C0"/>
    <w:rsid w:val="0050331A"/>
    <w:rsid w:val="0051700B"/>
    <w:rsid w:val="00517CD9"/>
    <w:rsid w:val="00523D17"/>
    <w:rsid w:val="0053021B"/>
    <w:rsid w:val="00534627"/>
    <w:rsid w:val="00535119"/>
    <w:rsid w:val="00537664"/>
    <w:rsid w:val="0054124C"/>
    <w:rsid w:val="00554E2E"/>
    <w:rsid w:val="005570F0"/>
    <w:rsid w:val="00565338"/>
    <w:rsid w:val="005658C9"/>
    <w:rsid w:val="0056777C"/>
    <w:rsid w:val="005677DA"/>
    <w:rsid w:val="0057346E"/>
    <w:rsid w:val="00573EF2"/>
    <w:rsid w:val="00581054"/>
    <w:rsid w:val="00582E72"/>
    <w:rsid w:val="005B0557"/>
    <w:rsid w:val="005B1EDA"/>
    <w:rsid w:val="005B41AF"/>
    <w:rsid w:val="005C0892"/>
    <w:rsid w:val="005C4812"/>
    <w:rsid w:val="005C5BF5"/>
    <w:rsid w:val="005C7300"/>
    <w:rsid w:val="005C7EEC"/>
    <w:rsid w:val="005E08BF"/>
    <w:rsid w:val="005E2BEE"/>
    <w:rsid w:val="005F01C4"/>
    <w:rsid w:val="005F1037"/>
    <w:rsid w:val="005F2B34"/>
    <w:rsid w:val="005F543F"/>
    <w:rsid w:val="00603A6C"/>
    <w:rsid w:val="0060482F"/>
    <w:rsid w:val="006056F5"/>
    <w:rsid w:val="00606AEB"/>
    <w:rsid w:val="00611E3C"/>
    <w:rsid w:val="0061551D"/>
    <w:rsid w:val="00636053"/>
    <w:rsid w:val="00636F0B"/>
    <w:rsid w:val="00640ACC"/>
    <w:rsid w:val="00642D40"/>
    <w:rsid w:val="006507F9"/>
    <w:rsid w:val="00652234"/>
    <w:rsid w:val="0065366A"/>
    <w:rsid w:val="00654506"/>
    <w:rsid w:val="00654DD6"/>
    <w:rsid w:val="00661534"/>
    <w:rsid w:val="0066523D"/>
    <w:rsid w:val="0066573F"/>
    <w:rsid w:val="006673AA"/>
    <w:rsid w:val="00675B81"/>
    <w:rsid w:val="006810EA"/>
    <w:rsid w:val="00692063"/>
    <w:rsid w:val="00692574"/>
    <w:rsid w:val="00693899"/>
    <w:rsid w:val="00693CC8"/>
    <w:rsid w:val="00694687"/>
    <w:rsid w:val="0069510F"/>
    <w:rsid w:val="006A4AA3"/>
    <w:rsid w:val="006A6BFB"/>
    <w:rsid w:val="006B31B5"/>
    <w:rsid w:val="006B6AFD"/>
    <w:rsid w:val="006C0990"/>
    <w:rsid w:val="006C451A"/>
    <w:rsid w:val="006D15AC"/>
    <w:rsid w:val="006D268B"/>
    <w:rsid w:val="006D34AD"/>
    <w:rsid w:val="006D3909"/>
    <w:rsid w:val="006D47FF"/>
    <w:rsid w:val="006D4DCB"/>
    <w:rsid w:val="006D6802"/>
    <w:rsid w:val="006F4980"/>
    <w:rsid w:val="00701834"/>
    <w:rsid w:val="007078BA"/>
    <w:rsid w:val="007120E4"/>
    <w:rsid w:val="00713D5A"/>
    <w:rsid w:val="00721C74"/>
    <w:rsid w:val="00721E96"/>
    <w:rsid w:val="00723488"/>
    <w:rsid w:val="00724C77"/>
    <w:rsid w:val="0072516C"/>
    <w:rsid w:val="00727F09"/>
    <w:rsid w:val="00732AB2"/>
    <w:rsid w:val="007353BF"/>
    <w:rsid w:val="0074253B"/>
    <w:rsid w:val="0074304C"/>
    <w:rsid w:val="0074480F"/>
    <w:rsid w:val="00744FC4"/>
    <w:rsid w:val="00747E5F"/>
    <w:rsid w:val="007507B3"/>
    <w:rsid w:val="00751413"/>
    <w:rsid w:val="00762260"/>
    <w:rsid w:val="00765E2F"/>
    <w:rsid w:val="0076628A"/>
    <w:rsid w:val="007767D1"/>
    <w:rsid w:val="00776D5D"/>
    <w:rsid w:val="00795D80"/>
    <w:rsid w:val="00795E65"/>
    <w:rsid w:val="00797061"/>
    <w:rsid w:val="007976FA"/>
    <w:rsid w:val="007A4419"/>
    <w:rsid w:val="007B4DFE"/>
    <w:rsid w:val="007C1030"/>
    <w:rsid w:val="007C60A7"/>
    <w:rsid w:val="007D0F16"/>
    <w:rsid w:val="007D0F76"/>
    <w:rsid w:val="007D4C5E"/>
    <w:rsid w:val="007D73C2"/>
    <w:rsid w:val="007F6163"/>
    <w:rsid w:val="00800C53"/>
    <w:rsid w:val="00804257"/>
    <w:rsid w:val="008046CD"/>
    <w:rsid w:val="0081485B"/>
    <w:rsid w:val="00815661"/>
    <w:rsid w:val="00826F2E"/>
    <w:rsid w:val="00832ABF"/>
    <w:rsid w:val="008335E0"/>
    <w:rsid w:val="00836A5A"/>
    <w:rsid w:val="00837B25"/>
    <w:rsid w:val="00837F1F"/>
    <w:rsid w:val="00842485"/>
    <w:rsid w:val="00850541"/>
    <w:rsid w:val="0086486C"/>
    <w:rsid w:val="00870E0B"/>
    <w:rsid w:val="0087374A"/>
    <w:rsid w:val="00875184"/>
    <w:rsid w:val="00882415"/>
    <w:rsid w:val="0088265E"/>
    <w:rsid w:val="008840CE"/>
    <w:rsid w:val="008950C5"/>
    <w:rsid w:val="0089538C"/>
    <w:rsid w:val="008A3B58"/>
    <w:rsid w:val="008A5F53"/>
    <w:rsid w:val="008B0B62"/>
    <w:rsid w:val="008B6E2C"/>
    <w:rsid w:val="008C43D0"/>
    <w:rsid w:val="008D0049"/>
    <w:rsid w:val="008D0E46"/>
    <w:rsid w:val="008E670B"/>
    <w:rsid w:val="008F6D36"/>
    <w:rsid w:val="008F783F"/>
    <w:rsid w:val="0090121B"/>
    <w:rsid w:val="0090201F"/>
    <w:rsid w:val="00904EC3"/>
    <w:rsid w:val="009107A5"/>
    <w:rsid w:val="00913E8B"/>
    <w:rsid w:val="00916C58"/>
    <w:rsid w:val="00925B02"/>
    <w:rsid w:val="00932A43"/>
    <w:rsid w:val="0094137E"/>
    <w:rsid w:val="009417D8"/>
    <w:rsid w:val="009443A8"/>
    <w:rsid w:val="0095238A"/>
    <w:rsid w:val="0095686F"/>
    <w:rsid w:val="00956BB0"/>
    <w:rsid w:val="00961EEE"/>
    <w:rsid w:val="00964217"/>
    <w:rsid w:val="0096534A"/>
    <w:rsid w:val="0096745C"/>
    <w:rsid w:val="00987BC6"/>
    <w:rsid w:val="00990B44"/>
    <w:rsid w:val="00990FA8"/>
    <w:rsid w:val="009922B3"/>
    <w:rsid w:val="00996F75"/>
    <w:rsid w:val="009A396E"/>
    <w:rsid w:val="009B4133"/>
    <w:rsid w:val="009D023C"/>
    <w:rsid w:val="009D206E"/>
    <w:rsid w:val="009D43A9"/>
    <w:rsid w:val="009D75ED"/>
    <w:rsid w:val="009E2D13"/>
    <w:rsid w:val="009E55AC"/>
    <w:rsid w:val="009F4015"/>
    <w:rsid w:val="009F541F"/>
    <w:rsid w:val="009F61AC"/>
    <w:rsid w:val="00A03FC4"/>
    <w:rsid w:val="00A12FD1"/>
    <w:rsid w:val="00A15E42"/>
    <w:rsid w:val="00A22624"/>
    <w:rsid w:val="00A30617"/>
    <w:rsid w:val="00A3411E"/>
    <w:rsid w:val="00A36CB1"/>
    <w:rsid w:val="00A3772F"/>
    <w:rsid w:val="00A44464"/>
    <w:rsid w:val="00A54CAE"/>
    <w:rsid w:val="00A5667E"/>
    <w:rsid w:val="00A63BC9"/>
    <w:rsid w:val="00A63F52"/>
    <w:rsid w:val="00A66F37"/>
    <w:rsid w:val="00A71074"/>
    <w:rsid w:val="00A816CC"/>
    <w:rsid w:val="00A865BE"/>
    <w:rsid w:val="00A8727A"/>
    <w:rsid w:val="00A93613"/>
    <w:rsid w:val="00AB2974"/>
    <w:rsid w:val="00AB36D3"/>
    <w:rsid w:val="00AB57F1"/>
    <w:rsid w:val="00AB6974"/>
    <w:rsid w:val="00AB71A0"/>
    <w:rsid w:val="00AB7AE5"/>
    <w:rsid w:val="00AC01BD"/>
    <w:rsid w:val="00AC19E1"/>
    <w:rsid w:val="00AC3DA3"/>
    <w:rsid w:val="00AC6F71"/>
    <w:rsid w:val="00AC733E"/>
    <w:rsid w:val="00AE2C0D"/>
    <w:rsid w:val="00AE347D"/>
    <w:rsid w:val="00AF0FD3"/>
    <w:rsid w:val="00AF2AD1"/>
    <w:rsid w:val="00AF6E67"/>
    <w:rsid w:val="00AF75D6"/>
    <w:rsid w:val="00B00A95"/>
    <w:rsid w:val="00B019A2"/>
    <w:rsid w:val="00B0568F"/>
    <w:rsid w:val="00B206C4"/>
    <w:rsid w:val="00B20A06"/>
    <w:rsid w:val="00B23254"/>
    <w:rsid w:val="00B34C23"/>
    <w:rsid w:val="00B375D4"/>
    <w:rsid w:val="00B41758"/>
    <w:rsid w:val="00B449EA"/>
    <w:rsid w:val="00B50DE4"/>
    <w:rsid w:val="00B55B47"/>
    <w:rsid w:val="00B55B75"/>
    <w:rsid w:val="00B629B0"/>
    <w:rsid w:val="00B678BB"/>
    <w:rsid w:val="00B73A30"/>
    <w:rsid w:val="00B73BC8"/>
    <w:rsid w:val="00B74B68"/>
    <w:rsid w:val="00B80D3A"/>
    <w:rsid w:val="00B81497"/>
    <w:rsid w:val="00B81B37"/>
    <w:rsid w:val="00B824FC"/>
    <w:rsid w:val="00B837FB"/>
    <w:rsid w:val="00BA585C"/>
    <w:rsid w:val="00BA657D"/>
    <w:rsid w:val="00BA67AF"/>
    <w:rsid w:val="00BA7B69"/>
    <w:rsid w:val="00BB1D35"/>
    <w:rsid w:val="00BB66EF"/>
    <w:rsid w:val="00BC1C31"/>
    <w:rsid w:val="00BC2A14"/>
    <w:rsid w:val="00BC32DF"/>
    <w:rsid w:val="00BC5B81"/>
    <w:rsid w:val="00BD425F"/>
    <w:rsid w:val="00BD5444"/>
    <w:rsid w:val="00BE08C7"/>
    <w:rsid w:val="00BE1EF8"/>
    <w:rsid w:val="00BE2761"/>
    <w:rsid w:val="00BE5B72"/>
    <w:rsid w:val="00BF604F"/>
    <w:rsid w:val="00BF6C63"/>
    <w:rsid w:val="00C010D2"/>
    <w:rsid w:val="00C04E02"/>
    <w:rsid w:val="00C070E3"/>
    <w:rsid w:val="00C1487E"/>
    <w:rsid w:val="00C168B9"/>
    <w:rsid w:val="00C1791A"/>
    <w:rsid w:val="00C24372"/>
    <w:rsid w:val="00C25F5B"/>
    <w:rsid w:val="00C317B4"/>
    <w:rsid w:val="00C33B85"/>
    <w:rsid w:val="00C35DB7"/>
    <w:rsid w:val="00C41210"/>
    <w:rsid w:val="00C539A0"/>
    <w:rsid w:val="00C56EAE"/>
    <w:rsid w:val="00C6576B"/>
    <w:rsid w:val="00C67654"/>
    <w:rsid w:val="00C700AF"/>
    <w:rsid w:val="00C80D05"/>
    <w:rsid w:val="00C834C4"/>
    <w:rsid w:val="00C870F0"/>
    <w:rsid w:val="00C8736D"/>
    <w:rsid w:val="00C90B5D"/>
    <w:rsid w:val="00C93610"/>
    <w:rsid w:val="00C9403E"/>
    <w:rsid w:val="00C958E9"/>
    <w:rsid w:val="00C97A8D"/>
    <w:rsid w:val="00CA44AE"/>
    <w:rsid w:val="00CA6A0B"/>
    <w:rsid w:val="00CB3683"/>
    <w:rsid w:val="00CB70A6"/>
    <w:rsid w:val="00CC37D8"/>
    <w:rsid w:val="00CC48AC"/>
    <w:rsid w:val="00CC6DFA"/>
    <w:rsid w:val="00CC7960"/>
    <w:rsid w:val="00CD5C5E"/>
    <w:rsid w:val="00CD7155"/>
    <w:rsid w:val="00CE3566"/>
    <w:rsid w:val="00CE4F82"/>
    <w:rsid w:val="00CE5377"/>
    <w:rsid w:val="00CF347D"/>
    <w:rsid w:val="00D02C3B"/>
    <w:rsid w:val="00D077C3"/>
    <w:rsid w:val="00D11DA0"/>
    <w:rsid w:val="00D14172"/>
    <w:rsid w:val="00D22EA3"/>
    <w:rsid w:val="00D5710F"/>
    <w:rsid w:val="00D61993"/>
    <w:rsid w:val="00D61B57"/>
    <w:rsid w:val="00D63364"/>
    <w:rsid w:val="00D638CB"/>
    <w:rsid w:val="00D6552D"/>
    <w:rsid w:val="00D66580"/>
    <w:rsid w:val="00D6798C"/>
    <w:rsid w:val="00D7400B"/>
    <w:rsid w:val="00D7429C"/>
    <w:rsid w:val="00D75E21"/>
    <w:rsid w:val="00D8478F"/>
    <w:rsid w:val="00D92635"/>
    <w:rsid w:val="00DA391B"/>
    <w:rsid w:val="00DA6F73"/>
    <w:rsid w:val="00DC0EA6"/>
    <w:rsid w:val="00DC30E7"/>
    <w:rsid w:val="00DC4C83"/>
    <w:rsid w:val="00DE2230"/>
    <w:rsid w:val="00DF1050"/>
    <w:rsid w:val="00DF1160"/>
    <w:rsid w:val="00DF2D63"/>
    <w:rsid w:val="00DF4B46"/>
    <w:rsid w:val="00E0128C"/>
    <w:rsid w:val="00E022A8"/>
    <w:rsid w:val="00E02393"/>
    <w:rsid w:val="00E03EF4"/>
    <w:rsid w:val="00E11AB9"/>
    <w:rsid w:val="00E1216C"/>
    <w:rsid w:val="00E14F47"/>
    <w:rsid w:val="00E37FAC"/>
    <w:rsid w:val="00E44167"/>
    <w:rsid w:val="00E4422C"/>
    <w:rsid w:val="00E4441B"/>
    <w:rsid w:val="00E5262E"/>
    <w:rsid w:val="00E52D29"/>
    <w:rsid w:val="00E54A3A"/>
    <w:rsid w:val="00E57965"/>
    <w:rsid w:val="00E61E21"/>
    <w:rsid w:val="00E700E7"/>
    <w:rsid w:val="00E72BB0"/>
    <w:rsid w:val="00E769D8"/>
    <w:rsid w:val="00E81EDC"/>
    <w:rsid w:val="00E82BCF"/>
    <w:rsid w:val="00E9015D"/>
    <w:rsid w:val="00E902A2"/>
    <w:rsid w:val="00EA1C82"/>
    <w:rsid w:val="00EA7B1E"/>
    <w:rsid w:val="00EB085E"/>
    <w:rsid w:val="00EB0D2E"/>
    <w:rsid w:val="00EB2143"/>
    <w:rsid w:val="00EB3F72"/>
    <w:rsid w:val="00EB43AA"/>
    <w:rsid w:val="00EB7715"/>
    <w:rsid w:val="00ED2CFB"/>
    <w:rsid w:val="00ED77A8"/>
    <w:rsid w:val="00EE0748"/>
    <w:rsid w:val="00EE2DDF"/>
    <w:rsid w:val="00EE7921"/>
    <w:rsid w:val="00EF3A4A"/>
    <w:rsid w:val="00EF4DD6"/>
    <w:rsid w:val="00F00923"/>
    <w:rsid w:val="00F0374A"/>
    <w:rsid w:val="00F1151A"/>
    <w:rsid w:val="00F11A76"/>
    <w:rsid w:val="00F11FEB"/>
    <w:rsid w:val="00F120C0"/>
    <w:rsid w:val="00F122BD"/>
    <w:rsid w:val="00F151F5"/>
    <w:rsid w:val="00F16644"/>
    <w:rsid w:val="00F172BD"/>
    <w:rsid w:val="00F203B1"/>
    <w:rsid w:val="00F22B26"/>
    <w:rsid w:val="00F2607A"/>
    <w:rsid w:val="00F31E2C"/>
    <w:rsid w:val="00F3692B"/>
    <w:rsid w:val="00F51DAE"/>
    <w:rsid w:val="00F520D5"/>
    <w:rsid w:val="00F54B44"/>
    <w:rsid w:val="00F561D0"/>
    <w:rsid w:val="00F60291"/>
    <w:rsid w:val="00F60B57"/>
    <w:rsid w:val="00F61348"/>
    <w:rsid w:val="00F64990"/>
    <w:rsid w:val="00F70087"/>
    <w:rsid w:val="00F70916"/>
    <w:rsid w:val="00F7141C"/>
    <w:rsid w:val="00F737D3"/>
    <w:rsid w:val="00F83A10"/>
    <w:rsid w:val="00F92BF8"/>
    <w:rsid w:val="00F94335"/>
    <w:rsid w:val="00F9443E"/>
    <w:rsid w:val="00F94CDF"/>
    <w:rsid w:val="00F95AC5"/>
    <w:rsid w:val="00FA14E2"/>
    <w:rsid w:val="00FA2F6B"/>
    <w:rsid w:val="00FA3D50"/>
    <w:rsid w:val="00FA637F"/>
    <w:rsid w:val="00FB0382"/>
    <w:rsid w:val="00FB1500"/>
    <w:rsid w:val="00FB1C13"/>
    <w:rsid w:val="00FB2694"/>
    <w:rsid w:val="00FB4773"/>
    <w:rsid w:val="00FB4A70"/>
    <w:rsid w:val="00FB7BEF"/>
    <w:rsid w:val="00FC0190"/>
    <w:rsid w:val="00FC17B1"/>
    <w:rsid w:val="00FC42D8"/>
    <w:rsid w:val="00FC578E"/>
    <w:rsid w:val="00FC739B"/>
    <w:rsid w:val="00FD7743"/>
    <w:rsid w:val="00FE6654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B3419"/>
  <w15:docId w15:val="{E1FD0BE6-A351-40EE-AF2B-281E330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38" w:qFormat="1"/>
    <w:lsdException w:name="heading 6" w:semiHidden="1" w:uiPriority="38" w:qFormat="1"/>
    <w:lsdException w:name="heading 7" w:semiHidden="1" w:uiPriority="38" w:qFormat="1"/>
    <w:lsdException w:name="heading 8" w:semiHidden="1" w:uiPriority="38" w:qFormat="1"/>
    <w:lsdException w:name="heading 9" w:semiHidden="1" w:uiPriority="3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semiHidden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8"/>
    <w:lsdException w:name="FollowedHyperlink" w:semiHidden="1" w:unhideWhenUsed="1"/>
    <w:lsdException w:name="Strong" w:semiHidden="1" w:uiPriority="37" w:qFormat="1"/>
    <w:lsdException w:name="Emphasis" w:semiHidden="1" w:uiPriority="3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 w:qFormat="1"/>
    <w:lsdException w:name="Quote" w:semiHidden="1" w:uiPriority="37" w:qFormat="1"/>
    <w:lsdException w:name="Intense Quote" w:semiHidden="1" w:uiPriority="3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qFormat="1"/>
    <w:lsdException w:name="Intense Emphasis" w:semiHidden="1" w:uiPriority="37" w:qFormat="1"/>
    <w:lsdException w:name="Subtle Reference" w:semiHidden="1" w:uiPriority="37" w:qFormat="1"/>
    <w:lsdException w:name="Intense Reference" w:semiHidden="1" w:uiPriority="37" w:qFormat="1"/>
    <w:lsdException w:name="Book Title" w:semiHidden="1" w:uiPriority="37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E9015D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611E3C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611E3C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D61B57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D61B57"/>
    <w:pPr>
      <w:spacing w:before="240" w:after="60"/>
      <w:outlineLvl w:val="3"/>
    </w:pPr>
    <w:rPr>
      <w:b/>
      <w:bCs/>
      <w:color w:val="0092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E3C"/>
    <w:rPr>
      <w:b/>
      <w:bCs/>
      <w:color w:val="0092BB" w:themeColor="text2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11E3C"/>
    <w:rPr>
      <w:b/>
      <w:bCs/>
      <w:color w:val="0092BB" w:themeColor="text2"/>
      <w:sz w:val="28"/>
      <w:szCs w:val="36"/>
    </w:rPr>
  </w:style>
  <w:style w:type="paragraph" w:styleId="ListBullet">
    <w:name w:val="List Bullet"/>
    <w:aliases w:val="List B1"/>
    <w:basedOn w:val="Normal"/>
    <w:uiPriority w:val="2"/>
    <w:qFormat/>
    <w:rsid w:val="00B81B37"/>
    <w:pPr>
      <w:numPr>
        <w:numId w:val="9"/>
      </w:numPr>
      <w:spacing w:after="120"/>
    </w:pPr>
    <w:rPr>
      <w:color w:val="455560" w:themeColor="text1"/>
    </w:rPr>
  </w:style>
  <w:style w:type="paragraph" w:styleId="ListBullet2">
    <w:name w:val="List Bullet 2"/>
    <w:aliases w:val="List B2"/>
    <w:basedOn w:val="Normal"/>
    <w:uiPriority w:val="10"/>
    <w:qFormat/>
    <w:rsid w:val="00B81B37"/>
    <w:pPr>
      <w:numPr>
        <w:ilvl w:val="1"/>
        <w:numId w:val="9"/>
      </w:numPr>
      <w:spacing w:after="120"/>
    </w:pPr>
    <w:rPr>
      <w:color w:val="455560" w:themeColor="text1"/>
    </w:rPr>
  </w:style>
  <w:style w:type="paragraph" w:styleId="ListBullet3">
    <w:name w:val="List Bullet 3"/>
    <w:basedOn w:val="Normal"/>
    <w:uiPriority w:val="34"/>
    <w:semiHidden/>
    <w:qFormat/>
    <w:rsid w:val="00B0568F"/>
    <w:pPr>
      <w:contextualSpacing/>
    </w:pPr>
  </w:style>
  <w:style w:type="paragraph" w:styleId="BodyText">
    <w:name w:val="Body Text"/>
    <w:basedOn w:val="Normal"/>
    <w:link w:val="BodyTextChar"/>
    <w:qFormat/>
    <w:rsid w:val="000D1E04"/>
    <w:pPr>
      <w:spacing w:after="120"/>
    </w:pPr>
    <w:rPr>
      <w:color w:val="455560" w:themeColor="text1"/>
    </w:rPr>
  </w:style>
  <w:style w:type="character" w:customStyle="1" w:styleId="BodyTextChar">
    <w:name w:val="Body Text Char"/>
    <w:basedOn w:val="DefaultParagraphFont"/>
    <w:link w:val="BodyText"/>
    <w:rsid w:val="000D1E04"/>
    <w:rPr>
      <w:color w:val="455560" w:themeColor="text1"/>
      <w:sz w:val="20"/>
    </w:rPr>
  </w:style>
  <w:style w:type="paragraph" w:styleId="ListNumber">
    <w:name w:val="List Number"/>
    <w:aliases w:val="List N1"/>
    <w:basedOn w:val="Normal"/>
    <w:uiPriority w:val="3"/>
    <w:qFormat/>
    <w:rsid w:val="00B81B37"/>
    <w:pPr>
      <w:numPr>
        <w:numId w:val="11"/>
      </w:numPr>
      <w:spacing w:after="120"/>
    </w:pPr>
    <w:rPr>
      <w:color w:val="455560" w:themeColor="text1"/>
    </w:rPr>
  </w:style>
  <w:style w:type="paragraph" w:styleId="ListNumber2">
    <w:name w:val="List Number 2"/>
    <w:aliases w:val="List N2"/>
    <w:basedOn w:val="Normal"/>
    <w:uiPriority w:val="11"/>
    <w:qFormat/>
    <w:rsid w:val="00B81B37"/>
    <w:pPr>
      <w:numPr>
        <w:ilvl w:val="1"/>
        <w:numId w:val="11"/>
      </w:numPr>
      <w:spacing w:after="120"/>
    </w:pPr>
    <w:rPr>
      <w:color w:val="455560" w:themeColor="text1"/>
    </w:rPr>
  </w:style>
  <w:style w:type="paragraph" w:styleId="ListNumber3">
    <w:name w:val="List Number 3"/>
    <w:basedOn w:val="Normal"/>
    <w:uiPriority w:val="34"/>
    <w:semiHidden/>
    <w:qFormat/>
    <w:rsid w:val="00B0568F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1B57"/>
    <w:rPr>
      <w:b/>
      <w:bCs/>
      <w:color w:val="0092BB" w:themeColor="text2"/>
      <w:sz w:val="23"/>
      <w:szCs w:val="23"/>
      <w:lang w:val="fr-FR"/>
    </w:rPr>
  </w:style>
  <w:style w:type="paragraph" w:styleId="Header">
    <w:name w:val="header"/>
    <w:basedOn w:val="Normal"/>
    <w:link w:val="HeaderChar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30"/>
    <w:rsid w:val="00B0568F"/>
    <w:rPr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31"/>
    <w:rsid w:val="00B0568F"/>
    <w:rPr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0B"/>
    <w:rPr>
      <w:rFonts w:ascii="Segoe UI" w:hAnsi="Segoe UI" w:cs="Segoe UI"/>
      <w:sz w:val="18"/>
      <w:szCs w:val="18"/>
    </w:rPr>
  </w:style>
  <w:style w:type="paragraph" w:customStyle="1" w:styleId="TemplateType">
    <w:name w:val="Template Type"/>
    <w:basedOn w:val="BodyText"/>
    <w:uiPriority w:val="27"/>
    <w:rsid w:val="00416CB9"/>
    <w:pPr>
      <w:spacing w:after="280"/>
    </w:pPr>
    <w:rPr>
      <w:b/>
      <w:caps/>
      <w:color w:val="0092BB" w:themeColor="text2"/>
      <w:spacing w:val="20"/>
      <w:sz w:val="60"/>
    </w:rPr>
  </w:style>
  <w:style w:type="table" w:styleId="TableGrid">
    <w:name w:val="Table Grid"/>
    <w:basedOn w:val="TableNormal"/>
    <w:uiPriority w:val="39"/>
    <w:rsid w:val="006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ithline">
    <w:name w:val="Footer (with line)"/>
    <w:basedOn w:val="Normal"/>
    <w:uiPriority w:val="31"/>
    <w:rsid w:val="00240839"/>
    <w:pPr>
      <w:pBdr>
        <w:top w:val="single" w:sz="12" w:space="6" w:color="0092BB" w:themeColor="text2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NoSpacing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paragraph" w:customStyle="1" w:styleId="AgendaFieldTitle">
    <w:name w:val="Agenda Field Title"/>
    <w:basedOn w:val="BodyText"/>
    <w:uiPriority w:val="25"/>
    <w:rsid w:val="00B449EA"/>
    <w:rPr>
      <w:b/>
      <w:caps/>
      <w:color w:val="455560"/>
      <w:spacing w:val="40"/>
    </w:rPr>
  </w:style>
  <w:style w:type="paragraph" w:customStyle="1" w:styleId="AgendaTitle">
    <w:name w:val="Agenda Title"/>
    <w:basedOn w:val="BodyText"/>
    <w:uiPriority w:val="23"/>
    <w:rsid w:val="00B449EA"/>
    <w:rPr>
      <w:color w:val="0092BB" w:themeColor="text2"/>
      <w:spacing w:val="20"/>
      <w:sz w:val="36"/>
    </w:rPr>
  </w:style>
  <w:style w:type="paragraph" w:customStyle="1" w:styleId="AgendaSeparator">
    <w:name w:val="Agenda Separator"/>
    <w:basedOn w:val="BodyText"/>
    <w:uiPriority w:val="25"/>
    <w:rsid w:val="00B449EA"/>
    <w:pPr>
      <w:pBdr>
        <w:bottom w:val="single" w:sz="12" w:space="1" w:color="0092BB" w:themeColor="text2"/>
      </w:pBdr>
      <w:spacing w:after="360"/>
    </w:pPr>
    <w:rPr>
      <w:sz w:val="6"/>
      <w:szCs w:val="8"/>
    </w:rPr>
  </w:style>
  <w:style w:type="paragraph" w:customStyle="1" w:styleId="AgendaSubject">
    <w:name w:val="Agenda Subject"/>
    <w:basedOn w:val="BodyText"/>
    <w:uiPriority w:val="24"/>
    <w:rsid w:val="00B449EA"/>
    <w:pPr>
      <w:spacing w:after="360"/>
    </w:pPr>
  </w:style>
  <w:style w:type="character" w:styleId="PlaceholderText">
    <w:name w:val="Placeholder Text"/>
    <w:basedOn w:val="DefaultParagraphFont"/>
    <w:uiPriority w:val="99"/>
    <w:semiHidden/>
    <w:rsid w:val="000D1E04"/>
    <w:rPr>
      <w:color w:val="808080"/>
    </w:rPr>
  </w:style>
  <w:style w:type="table" w:customStyle="1" w:styleId="ETF2021">
    <w:name w:val="ETF2021"/>
    <w:basedOn w:val="TableNormal"/>
    <w:uiPriority w:val="99"/>
    <w:rsid w:val="00030FBC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paragraph" w:customStyle="1" w:styleId="TableHeading">
    <w:name w:val="Table Heading"/>
    <w:aliases w:val="Tbl Hdg"/>
    <w:basedOn w:val="BodyText"/>
    <w:uiPriority w:val="15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customStyle="1" w:styleId="TableText">
    <w:name w:val="Table Text"/>
    <w:aliases w:val="Tbl Txt"/>
    <w:basedOn w:val="BodyText"/>
    <w:link w:val="TableTextChar"/>
    <w:uiPriority w:val="7"/>
    <w:qFormat/>
    <w:rsid w:val="007C1030"/>
    <w:pPr>
      <w:spacing w:after="0" w:line="240" w:lineRule="auto"/>
    </w:pPr>
    <w:rPr>
      <w:sz w:val="17"/>
    </w:rPr>
  </w:style>
  <w:style w:type="paragraph" w:customStyle="1" w:styleId="Call-outText">
    <w:name w:val="Call-out Text"/>
    <w:aliases w:val="CO Txt"/>
    <w:basedOn w:val="BodyText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customStyle="1" w:styleId="Call-outSource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customStyle="1" w:styleId="Call-outTitle">
    <w:name w:val="Call-out Title"/>
    <w:aliases w:val="CO Ttl"/>
    <w:basedOn w:val="BodyText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D61B57"/>
    <w:rPr>
      <w:b/>
      <w:bCs/>
      <w:color w:val="0092BB" w:themeColor="text2"/>
      <w:sz w:val="20"/>
    </w:rPr>
  </w:style>
  <w:style w:type="paragraph" w:customStyle="1" w:styleId="TableSource">
    <w:name w:val="Table Source"/>
    <w:aliases w:val="Tbl Src"/>
    <w:basedOn w:val="BodyText"/>
    <w:uiPriority w:val="17"/>
    <w:qFormat/>
    <w:rsid w:val="00B0568F"/>
    <w:rPr>
      <w:color w:val="0092BB" w:themeColor="text2"/>
      <w:sz w:val="16"/>
      <w:szCs w:val="16"/>
    </w:rPr>
  </w:style>
  <w:style w:type="paragraph" w:customStyle="1" w:styleId="TableTitle">
    <w:name w:val="Table Title"/>
    <w:aliases w:val="Tbl Ttl"/>
    <w:basedOn w:val="BodyText"/>
    <w:uiPriority w:val="14"/>
    <w:qFormat/>
    <w:rsid w:val="00B0568F"/>
    <w:rPr>
      <w:b/>
      <w:bCs/>
      <w:color w:val="0092BB" w:themeColor="text2"/>
    </w:rPr>
  </w:style>
  <w:style w:type="paragraph" w:customStyle="1" w:styleId="TableFirstColumn">
    <w:name w:val="Table First Column"/>
    <w:aliases w:val="Tbl FC"/>
    <w:basedOn w:val="TableText"/>
    <w:uiPriority w:val="16"/>
    <w:qFormat/>
    <w:rsid w:val="00675B81"/>
    <w:rPr>
      <w:bCs/>
      <w:color w:val="0092BB" w:themeColor="text2"/>
    </w:rPr>
  </w:style>
  <w:style w:type="character" w:customStyle="1" w:styleId="TableTextChar">
    <w:name w:val="Table Text Char"/>
    <w:basedOn w:val="DefaultParagraphFont"/>
    <w:link w:val="TableText"/>
    <w:uiPriority w:val="7"/>
    <w:rsid w:val="00B55B75"/>
    <w:rPr>
      <w:color w:val="455560" w:themeColor="text1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573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E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E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3A78"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28"/>
    <w:rsid w:val="00ED77A8"/>
    <w:rPr>
      <w:color w:val="0092B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be.edu.pl/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zlogistics.kz/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91565E21A403BA21DE8101713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F2D5-FB00-4B0E-88EE-5A284647F11F}"/>
      </w:docPartPr>
      <w:docPartBody>
        <w:p w:rsidR="00691E2E" w:rsidRDefault="00691E2E">
          <w:pPr>
            <w:pStyle w:val="43E91565E21A403BA21DE8101713D4F2"/>
          </w:pPr>
          <w:r w:rsidRPr="000D1E04">
            <w:t>Click or tap here to enter title.</w:t>
          </w:r>
        </w:p>
      </w:docPartBody>
    </w:docPart>
    <w:docPart>
      <w:docPartPr>
        <w:name w:val="2BAF8B1CF5A54217B21CC73BCBB2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20FD-78DA-4192-BDE5-241515EAA6A9}"/>
      </w:docPartPr>
      <w:docPartBody>
        <w:p w:rsidR="00691E2E" w:rsidRDefault="00691E2E">
          <w:pPr>
            <w:pStyle w:val="2BAF8B1CF5A54217B21CC73BCBB27F43"/>
          </w:pPr>
          <w:r w:rsidRPr="000D1E04">
            <w:t>Click or tap here to enter subject.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2E"/>
    <w:rsid w:val="0046793D"/>
    <w:rsid w:val="00691E2E"/>
    <w:rsid w:val="00723C70"/>
    <w:rsid w:val="00A04826"/>
    <w:rsid w:val="00CA4E56"/>
    <w:rsid w:val="00D74A8B"/>
    <w:rsid w:val="00E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91565E21A403BA21DE8101713D4F2">
    <w:name w:val="43E91565E21A403BA21DE8101713D4F2"/>
  </w:style>
  <w:style w:type="paragraph" w:customStyle="1" w:styleId="2BAF8B1CF5A54217B21CC73BCBB27F43">
    <w:name w:val="2BAF8B1CF5A54217B21CC73BCBB2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F5C2D7F38543A7DECC0B91FBF8EC" ma:contentTypeVersion="16" ma:contentTypeDescription="Create a new document." ma:contentTypeScope="" ma:versionID="f8e294c510f2bb34281d9ecc0def78e5">
  <xsd:schema xmlns:xsd="http://www.w3.org/2001/XMLSchema" xmlns:xs="http://www.w3.org/2001/XMLSchema" xmlns:p="http://schemas.microsoft.com/office/2006/metadata/properties" xmlns:ns2="f3ae32bb-a161-4da2-a912-3fd4ef5c7b4c" xmlns:ns3="5bf4adf3-0360-4285-b414-8a1933b4cf43" targetNamespace="http://schemas.microsoft.com/office/2006/metadata/properties" ma:root="true" ma:fieldsID="dc4a4d71b6e7dbdd187a9c148d9cd6ca" ns2:_="" ns3:_="">
    <xsd:import namespace="f3ae32bb-a161-4da2-a912-3fd4ef5c7b4c"/>
    <xsd:import namespace="5bf4adf3-0360-4285-b414-8a1933b4c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2bb-a161-4da2-a912-3fd4ef5c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adf3-0360-4285-b414-8a1933b4c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058e7-3c1f-447e-868b-29c765caa27c}" ma:internalName="TaxCatchAll" ma:showField="CatchAllData" ma:web="5bf4adf3-0360-4285-b414-8a1933b4c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4adf3-0360-4285-b414-8a1933b4cf43" xsi:nil="true"/>
    <lcf76f155ced4ddcb4097134ff3c332f xmlns="f3ae32bb-a161-4da2-a912-3fd4ef5c7b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7F1E18-CB7E-4B4C-94C4-2305B16E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32bb-a161-4da2-a912-3fd4ef5c7b4c"/>
    <ds:schemaRef ds:uri="5bf4adf3-0360-4285-b414-8a1933b4c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9397A-F9B0-4DFF-8569-466F9A704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02B7-16ED-469F-AECA-CCC48BEDA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90C4E-90A2-45C3-A39D-40B9E7CBF318}">
  <ds:schemaRefs>
    <ds:schemaRef ds:uri="http://schemas.microsoft.com/office/2006/metadata/properties"/>
    <ds:schemaRef ds:uri="http://schemas.microsoft.com/office/infopath/2007/PartnerControls"/>
    <ds:schemaRef ds:uri="5bf4adf3-0360-4285-b414-8a1933b4cf43"/>
    <ds:schemaRef ds:uri="f3ae32bb-a161-4da2-a912-3fd4ef5c7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Jansova (ETF)</dc:creator>
  <cp:keywords/>
  <dc:description/>
  <cp:lastModifiedBy>Nadezda Solodjankina (ETF)</cp:lastModifiedBy>
  <cp:revision>168</cp:revision>
  <dcterms:created xsi:type="dcterms:W3CDTF">2023-02-10T00:41:00Z</dcterms:created>
  <dcterms:modified xsi:type="dcterms:W3CDTF">2023-03-22T07:50:00Z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izardRun">
    <vt:lpwstr>Yes</vt:lpwstr>
  </property>
  <property fmtid="{D5CDD505-2E9C-101B-9397-08002B2CF9AE}" pid="3" name="ContentTypeId">
    <vt:lpwstr>0x010100C9D2F5C2D7F38543A7DECC0B91FBF8EC</vt:lpwstr>
  </property>
  <property fmtid="{D5CDD505-2E9C-101B-9397-08002B2CF9AE}" pid="4" name="MediaServiceImageTags">
    <vt:lpwstr/>
  </property>
</Properties>
</file>